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23" w:rsidRPr="00C51508" w:rsidRDefault="00876323" w:rsidP="00024094">
      <w:pPr>
        <w:spacing w:after="0" w:line="240" w:lineRule="auto"/>
        <w:ind w:left="1985" w:right="18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876323" w:rsidRPr="003C64AA" w:rsidRDefault="00876323" w:rsidP="00024094">
      <w:pPr>
        <w:spacing w:after="0" w:line="240" w:lineRule="auto"/>
        <w:ind w:left="1985" w:right="1841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15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вопросов тестирования для проведения квалификационного экзамена </w:t>
      </w:r>
      <w:r w:rsidRPr="00856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проверке наличия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56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 граждан Российской Федерации, претендующих на прохождение аттестации, знаний и навыков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56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области, соответствующей профилю работы экскурсовода (гида) или гида-переводчика</w:t>
      </w:r>
    </w:p>
    <w:bookmarkEnd w:id="0"/>
    <w:p w:rsidR="00876323" w:rsidRPr="00C51508" w:rsidRDefault="00876323" w:rsidP="008763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6323" w:rsidRDefault="00876323" w:rsidP="008763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53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ВОПРОСЫ ТЕСТИРОВАНИЯ</w:t>
      </w:r>
      <w:r>
        <w:rPr>
          <w:rStyle w:val="a6"/>
          <w:rFonts w:ascii="Times New Roman" w:eastAsiaTheme="minorEastAsia" w:hAnsi="Times New Roman" w:cs="Times New Roman"/>
          <w:b/>
          <w:sz w:val="28"/>
          <w:szCs w:val="28"/>
          <w:lang w:eastAsia="ru-RU"/>
        </w:rPr>
        <w:footnoteReference w:id="1"/>
      </w:r>
      <w:r w:rsidRPr="00D753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76323" w:rsidRDefault="00876323" w:rsidP="008763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признакам экскурсии</w:t>
      </w: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экскурсии</w:t>
      </w: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 по месту проведения?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функции выполняет экскурсия?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приемом зрительной реконструкции?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основным назначением комплекта наглядных пособий?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предшествует этапу отбора и изучения экскурсионных объектов?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определяется выбор месторасположения группы экскурсантов?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 адресностью рассказа?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решает дифференцированный подход к экскурсионному обслуживанию?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многоплановым экскурсионным объектам?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сообщается во вступлении к экскурсии?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приемам показа?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A6">
        <w:rPr>
          <w:rFonts w:ascii="Times New Roman" w:hAnsi="Times New Roman" w:cs="Times New Roman"/>
          <w:sz w:val="28"/>
          <w:szCs w:val="28"/>
        </w:rPr>
        <w:t>Где располагается экскурсовод, находясь в автобусе?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A6">
        <w:rPr>
          <w:rFonts w:ascii="Times New Roman" w:hAnsi="Times New Roman" w:cs="Times New Roman"/>
          <w:sz w:val="28"/>
          <w:szCs w:val="28"/>
        </w:rPr>
        <w:t>Что делает экскурсовод на первом этапе подготовки экскурсии?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экскурсии относятся к тематическим?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объекты не относятся к классификации по степени сохранности?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подгруппы имеют исторические экскурсии?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какому году относится первое датированное упоминание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Смоленске?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первого смоленского князя?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веке было образовано Смоленское княжество?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восстание, произошедшее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 в 1440 году?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период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крепостной стены.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башен имела Смоленская крепостная стена на момент окончания строительства?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сражения 1941 года.</w:t>
      </w:r>
    </w:p>
    <w:p w:rsidR="00876323" w:rsidRPr="007870A6" w:rsidRDefault="00876323" w:rsidP="0087632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A6">
        <w:rPr>
          <w:rFonts w:ascii="Times New Roman" w:hAnsi="Times New Roman" w:cs="Times New Roman"/>
          <w:sz w:val="28"/>
          <w:szCs w:val="28"/>
        </w:rPr>
        <w:t>Дата освобождения города Смоленска от немецко-фашистских захватчиков?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захоронений расположено в сквере Памяти героев у Смоленской крепостной стены?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имя монаха – автора «Повести о святом мученике Меркурии, чудотворце Смоленском».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Укажите автора слов к известным песням «Катюша», «В лесу прифронтовом», «Враги сожгли родную хату», «Ой, цветет калина» и др.</w:t>
      </w:r>
    </w:p>
    <w:p w:rsidR="00876323" w:rsidRPr="007870A6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место рождения первого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осмонавта планеты Ю.А. Гагарина.</w:t>
      </w:r>
    </w:p>
    <w:p w:rsidR="00876323" w:rsidRPr="007457A6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Отметьте, какой из представленных храмов города Смоленска не относится                                к XII веку.</w:t>
      </w:r>
    </w:p>
    <w:p w:rsidR="00876323" w:rsidRPr="00F36D10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Отметьте, какой</w:t>
      </w: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 не входит в архитектурный ансамбль Соборного холма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Смоленске.</w:t>
      </w:r>
    </w:p>
    <w:p w:rsidR="00876323" w:rsidRPr="00F36D10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имя командира партизанского соединения «Батя».</w:t>
      </w:r>
    </w:p>
    <w:p w:rsidR="00876323" w:rsidRPr="00F36D10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период проводится ежегодный музыкальный фестиваль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</w:t>
      </w: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Глинки?</w:t>
      </w:r>
    </w:p>
    <w:p w:rsidR="00876323" w:rsidRPr="00F36D10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природный объект на территории Смоленской области имеет статус биосферного резервата под эгидой ЮНЕСКО?</w:t>
      </w:r>
    </w:p>
    <w:p w:rsidR="00876323" w:rsidRPr="00F36D10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каких административных районов расположен национальный парк «Смоленское </w:t>
      </w:r>
      <w:proofErr w:type="spellStart"/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Поозерье</w:t>
      </w:r>
      <w:proofErr w:type="spellEnd"/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876323" w:rsidRPr="00F36D10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основной период существования торгово-ремесленного поселения </w:t>
      </w:r>
      <w:r w:rsidRPr="00CA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время создания курганов на территории </w:t>
      </w:r>
      <w:proofErr w:type="spellStart"/>
      <w:r w:rsidRPr="00CA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археологического комплекса.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критериям классифицируют экскурсии?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комплект наглядных пособий, используемых в ходе проведения экскурсии?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графа в методической разработке 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  </w:t>
      </w:r>
      <w:proofErr w:type="gram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где размещаются рекомендации о передвижении группы, обеспечении безопасности экскурсантов на маршруте и выполнении санитарно-гигиенических требований, правила поведения участников экскурсии в мемориальных местах и у памятников истории и культуры, а также требования к экскурсантам по охране природы и правила противопожарной безопасности?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приемов не относится к методическим приемам показа?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приемов не относится к методическим приемам рассказа?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методический прием показа, который представляет собой мысленный процесс выделения из целого каких-либо частей с целью последующего глубокого наблюдения?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методический прием, позволяющий экскурсоводу в ходе экскурсии уходить от темы?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методический прием рассказа, который предполагает изложение экскурсоводом характерных черт, примет, особенностей внешнего вида объекта в определенной последовательности?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основой рассказа в экскурсии?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Смоленску было присвоено почетное звание «город-герой»?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Какому герою Отечественной войны 1812 года был установлен бюст                          в 2011 году в сквере Памяти героев?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протяженность боевого периметра имела Смоленская крепостная стена на момент окончания строительства?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бассейнов каких морей расположена территория Смоленской области?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каком князе в 882 году Смоленск был включен в состав Руси?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период оккупации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 немецко-фашистскими войсками.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состоялось торжественное открытие памятника композитору М.И. Глинке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Смоленске?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каком году был заложен сад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Блонье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Отметьте имя скульптора – автора памятника А.Т. Твардовскому и Василию Теркину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Смоленске?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святые изображены на аттике Свято-Успенского кафедрального собора?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был заключен договор «Смоленская торговая правда»?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году Смоленск получил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Магдебургское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году была построена первая на Смоленщине железная дорога –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-Орловская?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Войска какого царя освободили Смоленск в 1654 году от польско-литовских захватчиков?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известна деревня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Андрусово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какого племенного союза являлся Смоленск на рубеже                                    I и II тысячелетий?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смоленских князей построил храм Иоанна Богослова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перечисленных памятников города Смоленска был открыт                             в 1985 году?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улице в городе Смоленске располагается музей                                 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старина»?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году и кем был открыт Историко-археологический музей                      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 перечисленных периодических изданий выходили в Смоленске?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каком руководителе Смоленской области появился лозунг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57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457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7A6">
        <w:rPr>
          <w:rFonts w:ascii="Times New Roman" w:eastAsia="Times New Roman" w:hAnsi="Times New Roman" w:cs="Times New Roman"/>
          <w:sz w:val="28"/>
          <w:szCs w:val="28"/>
          <w:lang w:eastAsia="ru-RU"/>
        </w:rPr>
        <w:t>шь на Смоленщине – будь строителем»?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знаменитых смолян родился 8 (21) июня 1910 года на хуторе Загорье Смоленской губернии?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считать, что адмирал Нахимов Павел Степанович родился?</w:t>
      </w:r>
    </w:p>
    <w:p w:rsidR="00876323" w:rsidRPr="00F36D10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должность занимал Александр Григорьевич Лопатин?</w:t>
      </w:r>
    </w:p>
    <w:p w:rsidR="00876323" w:rsidRPr="00F36D10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какого административного района находится низшая точка Смоленской области – 141 метр над уровнем моря?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Туристы просят экскурсовода провести экскурсию по восточному участку Смоленской крепостной стены с подъемом и прогулко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пряслам. Каковы В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действия?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профильным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регулируется туристская деятельность?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какого административного района находится высшая точка Смоленской области – 319,9 метров над уровнем моря?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является самым молодым в Смоленской области?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какого административного района Смоленской области находится исток реки Днепр?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основателем династии смоленских князей?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Отметьте старейший из сохранившихся храмов XII века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является автором памятника князю Владимиру Великому                                     на набережной Днепра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является автором памятника Владимиру Мономаху на Соборной горе       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князь в 1514 году включил Смоленск в состав Московского государства?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последовательность изменения названий пешеходного участка улицы Ленина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маневр русских войск во время Отечественной войны 1812 года французы назвали «львиным отступлением»?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месте какой бывшей башни возведена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Одигитриевская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(ныне здание православной гимназии)?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память о каком событии в 1677 году был заложен </w:t>
      </w:r>
      <w:r w:rsidRPr="007A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Свято-Успенский кафедральный собор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7A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чьим командованием бойцы 16-й армии вели бои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 в июле 1941 года?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1968 году зажег Вечный огонь в сквере Памяти героев в 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правления какого губернатора был заложен сад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Блонье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автора памятника М.И. Глинке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уроженцев Смоленской области стоял у истоков развития массового туризма в СССР?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в переводе с греческого языка название «Одигитрия»?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икона Смоленской Божией Матери «Одигитрия» оказалась                                     в 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личностью каких святых связано почитание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Смядыни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Михаила Архангела в Смоленске послужил образцом при строительстве…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именем какого святого связана защита Смоленска от нашествия монголо-татар в 1238 году?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была образована Смоленская епархия?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при каких обстоятельствах был установлен праздник в честь иконы Смоленской Божией Матери «Одигитрия» 10 августа?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первым историком Смоленской земли?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каком смоленском архиерее было окончательно завершено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Свято-Успенского кафедрального</w:t>
      </w:r>
      <w:r w:rsidRPr="0067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здание, входящее в комплекс Соборного двора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смоленских архиереев XX века причислен к лику священномучеников?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период деятельности на Смоленской кафедре нынешнего Святейшего Патриарха Московского и всея Руси Кирилла?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восстановлении каких памятников архитектуры не принимал участие архитектор-реставратор П.Д. Барановский?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году был образован национальный парк «Смоленское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Поозерье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озер ледникового происхождения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национального парка «Смоленское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Поозерье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когда родилась Советская Гвардия?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 какого великого композитора является село Новоспасское?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назывался журнал, главным редактором которого был                                  А.Т. Твардовский в 1950-57 гг. и 1958-1970 гг.?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Уроженец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уезда, художник и скульптор, автор ряда выдающихся памятников в крупных городах Российской империи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 какого населенного пункта Смоленской области установлен памятник партизанке Отечественной войны 1812 года Василисе Кожиной?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какого города Смоленской области в 1941 году советские войска под командованием К.К. Рокоссовского остановили наступление немецко-фашистских войск на 2,5 месяца?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фамилию владельцев усадьбы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Дугино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фамилию известного русского писателя, который начинал свою врачебную практику в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Сычевском</w:t>
      </w:r>
      <w:proofErr w:type="spell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уезде Смоленской губернии. 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автора проекта усадебного комплекса в селе Высокое </w:t>
      </w:r>
      <w:proofErr w:type="spell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Новодугинского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следования туристов (экскурсантов), включающий в себя посещение и (или) использование туристских ресурсов – 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это:.</w:t>
      </w:r>
      <w:proofErr w:type="gramEnd"/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услуг по перевозке и размещению, оказываемых за общую цену (независимо от включения в общую цену стоимости экскурсионного обслуживания             и (или) других услуг) по договору о реализации туристского продукта – 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это:.</w:t>
      </w:r>
      <w:proofErr w:type="gramEnd"/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являющееся гражданином Российской Федерации, если иное                     не предусмотрено международными договорами Российской Федерации, прошедшее аттестацию и оказывающее услуги по ознакомлению туристов (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экскурсантов)   </w:t>
      </w:r>
      <w:proofErr w:type="gram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 объектами показа, сопровождению туристов (экскурсантов) и информированию туристов (экскурсантов) по пути следования по туристскому маршруту – это:.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являющееся гражданином Российской Федерации, если иное                    не предусмотрено международными договорами Российской Федерации, прошедшее аттестацию и свободно владеющее иностранным языком, знание которого необходимо для оказания туристам (экскурсантам) услуг гида-переводчика                       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 – это:.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посещающее страну (место) временного пребывания                                           в познавательных целях на период менее 24 часов без ночевки в стране (месте) временного пребывания и использующее услуги экскурсовода (гида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</w:t>
      </w:r>
      <w:proofErr w:type="gram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гида-переводчика, инструктора-проводника – это:.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                 с получением дохода от источников в стране (месте) временного 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пребывания,   </w:t>
      </w:r>
      <w:proofErr w:type="gramEnd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 период от 24 часов до 6 месяцев подряд или осуществляющее не менее одной ночевки в стране (месте) временного пребывания – это:.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организованной 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ппы несовершеннолетних туристов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руководителя, который несет обязанности их законного представителя – 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это:.</w:t>
      </w:r>
      <w:proofErr w:type="gramEnd"/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 подготовленное лицо, сопровождающее туристов                  и обеспечивающее их безопасность при прохождении туристских маршрутов – 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Туристский маршрут, имеющий особое значение для развития внутреннего туризма и въездного туризма и определяемый уполномоченным федеральным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органом исполнительной власти в соответствии с порядком, установленным Правительством Российской Федерации – </w:t>
      </w:r>
      <w:proofErr w:type="gramStart"/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это:.</w:t>
      </w:r>
      <w:proofErr w:type="gramEnd"/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документ, определяющий логическую последовательность осмотра достопримечательных объектов на маршруте?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имя уроженца Смоленщины, ставшего «знаменосцем Победы» в 1945 году.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место рождения Светлейшего князя Григория Александровича Потемкина.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Императрица Екатерина II посещала город Смоленск?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имя автора гравюры «План осады и обороны крепости Смоленска», выполненной в период правления польского короля Владислава IV.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экскурсии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Свято-Успенскому кафедральному собору, вернувшись 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автобус, экскурсовод не досчитался 2-х человек в сбо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туристической группе. Как В</w:t>
      </w: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поступите в данной ситуации?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пешеходной экскурсии по городу одному взрослому туристу стало плохо, поднялось давление. Ваши действия?</w:t>
      </w:r>
    </w:p>
    <w:p w:rsidR="00876323" w:rsidRPr="008C147A" w:rsidRDefault="00876323" w:rsidP="00876323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объекты на территории Смоленской области входят в список всемирного наследия ЮНЕСКО?</w:t>
      </w:r>
    </w:p>
    <w:p w:rsidR="00A53A23" w:rsidRDefault="00A53A23" w:rsidP="00876323"/>
    <w:sectPr w:rsidR="00A53A23" w:rsidSect="00876323">
      <w:pgSz w:w="11906" w:h="16838"/>
      <w:pgMar w:top="1135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EB" w:rsidRDefault="009978EB" w:rsidP="00876323">
      <w:pPr>
        <w:spacing w:after="0" w:line="240" w:lineRule="auto"/>
      </w:pPr>
      <w:r>
        <w:separator/>
      </w:r>
    </w:p>
  </w:endnote>
  <w:endnote w:type="continuationSeparator" w:id="0">
    <w:p w:rsidR="009978EB" w:rsidRDefault="009978EB" w:rsidP="0087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EB" w:rsidRDefault="009978EB" w:rsidP="00876323">
      <w:pPr>
        <w:spacing w:after="0" w:line="240" w:lineRule="auto"/>
      </w:pPr>
      <w:r>
        <w:separator/>
      </w:r>
    </w:p>
  </w:footnote>
  <w:footnote w:type="continuationSeparator" w:id="0">
    <w:p w:rsidR="009978EB" w:rsidRDefault="009978EB" w:rsidP="00876323">
      <w:pPr>
        <w:spacing w:after="0" w:line="240" w:lineRule="auto"/>
      </w:pPr>
      <w:r>
        <w:continuationSeparator/>
      </w:r>
    </w:p>
  </w:footnote>
  <w:footnote w:id="1">
    <w:p w:rsidR="00876323" w:rsidRPr="00B55C4D" w:rsidRDefault="00876323" w:rsidP="00876323">
      <w:pPr>
        <w:pStyle w:val="a4"/>
        <w:rPr>
          <w:rFonts w:ascii="Times New Roman" w:hAnsi="Times New Roman" w:cs="Times New Roman"/>
        </w:rPr>
      </w:pPr>
      <w:r w:rsidRPr="00B55C4D">
        <w:rPr>
          <w:rStyle w:val="a6"/>
          <w:rFonts w:ascii="Times New Roman" w:hAnsi="Times New Roman" w:cs="Times New Roman"/>
        </w:rPr>
        <w:footnoteRef/>
      </w:r>
      <w:r w:rsidRPr="00B55C4D">
        <w:rPr>
          <w:rFonts w:ascii="Times New Roman" w:hAnsi="Times New Roman" w:cs="Times New Roman"/>
        </w:rPr>
        <w:t xml:space="preserve"> Варианты ответов </w:t>
      </w:r>
      <w:r>
        <w:rPr>
          <w:rFonts w:ascii="Times New Roman" w:hAnsi="Times New Roman" w:cs="Times New Roman"/>
        </w:rPr>
        <w:t>для вопросов тестирования будут представлены на квалификационном экзамене. Нужно будет выбрать 1 правильный ответ.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2225"/>
    <w:multiLevelType w:val="hybridMultilevel"/>
    <w:tmpl w:val="E8A252B2"/>
    <w:lvl w:ilvl="0" w:tplc="E870A00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2844" w:hanging="360"/>
      </w:pPr>
    </w:lvl>
    <w:lvl w:ilvl="2" w:tplc="0419001B" w:tentative="1">
      <w:start w:val="1"/>
      <w:numFmt w:val="lowerRoman"/>
      <w:lvlText w:val="%3."/>
      <w:lvlJc w:val="right"/>
      <w:pPr>
        <w:ind w:left="-2124" w:hanging="180"/>
      </w:pPr>
    </w:lvl>
    <w:lvl w:ilvl="3" w:tplc="0419000F" w:tentative="1">
      <w:start w:val="1"/>
      <w:numFmt w:val="decimal"/>
      <w:lvlText w:val="%4."/>
      <w:lvlJc w:val="left"/>
      <w:pPr>
        <w:ind w:left="-1404" w:hanging="360"/>
      </w:pPr>
    </w:lvl>
    <w:lvl w:ilvl="4" w:tplc="04190019" w:tentative="1">
      <w:start w:val="1"/>
      <w:numFmt w:val="lowerLetter"/>
      <w:lvlText w:val="%5."/>
      <w:lvlJc w:val="left"/>
      <w:pPr>
        <w:ind w:left="-684" w:hanging="360"/>
      </w:pPr>
    </w:lvl>
    <w:lvl w:ilvl="5" w:tplc="0419001B" w:tentative="1">
      <w:start w:val="1"/>
      <w:numFmt w:val="lowerRoman"/>
      <w:lvlText w:val="%6."/>
      <w:lvlJc w:val="right"/>
      <w:pPr>
        <w:ind w:left="36" w:hanging="180"/>
      </w:pPr>
    </w:lvl>
    <w:lvl w:ilvl="6" w:tplc="0419000F" w:tentative="1">
      <w:start w:val="1"/>
      <w:numFmt w:val="decimal"/>
      <w:lvlText w:val="%7."/>
      <w:lvlJc w:val="left"/>
      <w:pPr>
        <w:ind w:left="756" w:hanging="360"/>
      </w:pPr>
    </w:lvl>
    <w:lvl w:ilvl="7" w:tplc="04190019" w:tentative="1">
      <w:start w:val="1"/>
      <w:numFmt w:val="lowerLetter"/>
      <w:lvlText w:val="%8."/>
      <w:lvlJc w:val="left"/>
      <w:pPr>
        <w:ind w:left="1476" w:hanging="360"/>
      </w:pPr>
    </w:lvl>
    <w:lvl w:ilvl="8" w:tplc="0419001B" w:tentative="1">
      <w:start w:val="1"/>
      <w:numFmt w:val="lowerRoman"/>
      <w:lvlText w:val="%9."/>
      <w:lvlJc w:val="right"/>
      <w:pPr>
        <w:ind w:left="2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BF"/>
    <w:rsid w:val="00024094"/>
    <w:rsid w:val="00876323"/>
    <w:rsid w:val="009978EB"/>
    <w:rsid w:val="00A53A23"/>
    <w:rsid w:val="00C663BF"/>
    <w:rsid w:val="00D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D3C5"/>
  <w15:chartTrackingRefBased/>
  <w15:docId w15:val="{91609F91-F87A-48B9-A947-82CABF2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32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7632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632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76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2013</Words>
  <Characters>11480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Яна Витальевна</dc:creator>
  <cp:keywords/>
  <dc:description/>
  <cp:lastModifiedBy>Королева Яна Витальевна</cp:lastModifiedBy>
  <cp:revision>3</cp:revision>
  <dcterms:created xsi:type="dcterms:W3CDTF">2025-07-23T08:45:00Z</dcterms:created>
  <dcterms:modified xsi:type="dcterms:W3CDTF">2025-07-23T09:01:00Z</dcterms:modified>
</cp:coreProperties>
</file>