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C7" w:rsidRDefault="009902C7">
      <w:pPr>
        <w:spacing w:after="0" w:line="240" w:lineRule="auto"/>
        <w:rPr>
          <w:b/>
        </w:rPr>
      </w:pPr>
    </w:p>
    <w:p w:rsidR="00376A48" w:rsidRDefault="00376A48" w:rsidP="00376A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376A48" w:rsidRDefault="00376A48" w:rsidP="00376A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для посещения детьми из семей участников специальной военной операции, а также детьми из многодетных семей </w:t>
      </w:r>
    </w:p>
    <w:p w:rsidR="00376A48" w:rsidRDefault="00376A48" w:rsidP="00376A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г. Десногорск Смоленской области</w:t>
      </w:r>
    </w:p>
    <w:p w:rsidR="009902C7" w:rsidRDefault="00FD1CC9">
      <w:pPr>
        <w:spacing w:after="0" w:line="240" w:lineRule="auto"/>
        <w:jc w:val="center"/>
        <w:rPr>
          <w:b/>
        </w:rPr>
      </w:pPr>
      <w:r>
        <w:rPr>
          <w:b/>
        </w:rPr>
        <w:t xml:space="preserve">Предложения на март 2024 года </w:t>
      </w:r>
    </w:p>
    <w:p w:rsidR="009902C7" w:rsidRDefault="009902C7">
      <w:pPr>
        <w:spacing w:after="0" w:line="240" w:lineRule="auto"/>
        <w:rPr>
          <w:b/>
        </w:rPr>
      </w:pPr>
    </w:p>
    <w:p w:rsidR="009902C7" w:rsidRDefault="00FD1CC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 тел. 8(48135) 7-06-92):</w:t>
      </w:r>
    </w:p>
    <w:p w:rsidR="009902C7" w:rsidRDefault="00FD1CC9">
      <w:pPr>
        <w:pStyle w:val="a4"/>
        <w:numPr>
          <w:ilvl w:val="0"/>
          <w:numId w:val="2"/>
        </w:numPr>
        <w:spacing w:after="0" w:line="240" w:lineRule="auto"/>
        <w:jc w:val="both"/>
      </w:pPr>
      <w:r>
        <w:t xml:space="preserve"> 05.03.2024 (18.00) -  Концертная программа </w:t>
      </w:r>
      <w:r w:rsidR="00E92036">
        <w:t xml:space="preserve">финалистки шоу «Голос» - </w:t>
      </w:r>
      <w:r>
        <w:t>Ангелины Сергеевой и группы ELECTRO – ACOUSTIC</w:t>
      </w:r>
      <w:r w:rsidR="00E92036">
        <w:t>.</w:t>
      </w:r>
      <w:r>
        <w:t xml:space="preserve"> </w:t>
      </w:r>
    </w:p>
    <w:p w:rsidR="009902C7" w:rsidRDefault="00FD1CC9">
      <w:pPr>
        <w:pStyle w:val="a4"/>
        <w:numPr>
          <w:ilvl w:val="0"/>
          <w:numId w:val="2"/>
        </w:numPr>
        <w:spacing w:after="0" w:line="240" w:lineRule="auto"/>
        <w:jc w:val="both"/>
      </w:pPr>
      <w:r>
        <w:t>13.03.2024 - Показ художественного кинофильма для учащихся среднего и старшего школьного возраста о Ю.А. Гагарине.</w:t>
      </w:r>
    </w:p>
    <w:p w:rsidR="009902C7" w:rsidRDefault="00FD1CC9">
      <w:pPr>
        <w:pStyle w:val="a4"/>
        <w:numPr>
          <w:ilvl w:val="0"/>
          <w:numId w:val="2"/>
        </w:numPr>
        <w:spacing w:after="0" w:line="240" w:lineRule="auto"/>
        <w:jc w:val="both"/>
      </w:pPr>
      <w:r>
        <w:t xml:space="preserve">16.03.2024 (11.00 – 15.00 </w:t>
      </w:r>
      <w:r w:rsidR="00E92036">
        <w:t>4 площадки города</w:t>
      </w:r>
      <w:bookmarkStart w:id="0" w:name="_GoBack"/>
      <w:bookmarkEnd w:id="0"/>
      <w:r>
        <w:t xml:space="preserve">) </w:t>
      </w:r>
      <w:r w:rsidR="00E92036">
        <w:t>–</w:t>
      </w:r>
      <w:r>
        <w:t xml:space="preserve"> </w:t>
      </w:r>
      <w:r w:rsidR="00E92036">
        <w:t xml:space="preserve">народные гуляния </w:t>
      </w:r>
      <w:r>
        <w:t xml:space="preserve">«Широкая масленица». </w:t>
      </w:r>
    </w:p>
    <w:p w:rsidR="00E92036" w:rsidRDefault="00E92036" w:rsidP="004C182E">
      <w:pPr>
        <w:pStyle w:val="a4"/>
        <w:numPr>
          <w:ilvl w:val="0"/>
          <w:numId w:val="2"/>
        </w:numPr>
        <w:spacing w:after="0" w:line="240" w:lineRule="auto"/>
        <w:jc w:val="both"/>
      </w:pPr>
      <w:r>
        <w:t>17.03.20243 (12.00 – 16.00, Г</w:t>
      </w:r>
      <w:r w:rsidR="00FD1CC9">
        <w:t>ородская летняя эстрада) - «Широкая масленица». Массовое праздничное гуляние.</w:t>
      </w:r>
    </w:p>
    <w:p w:rsidR="009902C7" w:rsidRDefault="00FD1CC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библиотека»:</w:t>
      </w:r>
      <w:r>
        <w:t xml:space="preserve"> (ответственное лицо – Иванова Олеся Сергеевна, тел. 8(48153)7-29-84):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01-15.03.2024. 11.00. «Звёздный сын Земли»: к  90-летию со дня рождения первого в мире космонавта Ю.А. Гагарина </w:t>
      </w:r>
      <w:proofErr w:type="gramStart"/>
      <w:r>
        <w:t xml:space="preserve">( </w:t>
      </w:r>
      <w:proofErr w:type="gramEnd"/>
      <w:r>
        <w:t xml:space="preserve">для школьников). </w:t>
      </w:r>
      <w:proofErr w:type="gramStart"/>
      <w:r>
        <w:t>Космический марафон (</w:t>
      </w:r>
      <w:proofErr w:type="spellStart"/>
      <w:r>
        <w:t>квест</w:t>
      </w:r>
      <w:proofErr w:type="spellEnd"/>
      <w:r>
        <w:t>:</w:t>
      </w:r>
      <w:proofErr w:type="gramEnd"/>
      <w:r>
        <w:t xml:space="preserve">  </w:t>
      </w:r>
      <w:proofErr w:type="gramStart"/>
      <w:r>
        <w:t>«</w:t>
      </w:r>
      <w:proofErr w:type="spellStart"/>
      <w:r>
        <w:t>Космо-STAR</w:t>
      </w:r>
      <w:proofErr w:type="spellEnd"/>
      <w:r>
        <w:t>» + книжная выставка «Звёздный сын Земли», акция «Он всех нас позвал в Космос!»);</w:t>
      </w:r>
      <w:proofErr w:type="gramEnd"/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>04 - 07.03.2024 в 13.00. (по записи для школьников и молодёжи  от 14 до 22 лет) «Ох, уж это 8 марта»: из цикла мероприятий к Международному женскому дню. Праздничная программа (Пушкинская карта);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05.03.2024г в 13.00. ««Наш земляк - Юрий Гагарин». </w:t>
      </w:r>
      <w:proofErr w:type="spellStart"/>
      <w:r>
        <w:t>Информ-досье</w:t>
      </w:r>
      <w:proofErr w:type="spellEnd"/>
      <w:r>
        <w:t xml:space="preserve"> (Познавательная презентация) к 90-летию со дня рождения Ю.А. Гагарина;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>06.03.2024. с 13.00 до</w:t>
      </w:r>
      <w:r w:rsidR="004C182E">
        <w:t xml:space="preserve"> </w:t>
      </w:r>
      <w:r>
        <w:t>15.00. «Так начиналась легенда» (1976). Киностудии имени М. Горького. Режиссёр – Борис Григорьев. Ретро-кинозал (к юбилею Ю.А. Гагарина);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13.03.2024  в 18.00. Встречи в Виртуальном концертном зале: </w:t>
      </w:r>
      <w:proofErr w:type="spellStart"/>
      <w:r>
        <w:t>Вивальди</w:t>
      </w:r>
      <w:proofErr w:type="spellEnd"/>
      <w:r>
        <w:t xml:space="preserve"> – </w:t>
      </w:r>
      <w:proofErr w:type="spellStart"/>
      <w:r>
        <w:t>Gloria</w:t>
      </w:r>
      <w:proofErr w:type="spellEnd"/>
      <w:r>
        <w:t xml:space="preserve">, «Времена года». Юрий </w:t>
      </w:r>
      <w:proofErr w:type="spellStart"/>
      <w:r>
        <w:t>Башмет</w:t>
      </w:r>
      <w:proofErr w:type="spellEnd"/>
      <w:r>
        <w:t>, «Солисты Москвы»;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>14 - 15.03.2024 с 13.00 до 14.00. (по записи для школьников и молодёжи  от 14 до 22 лет). «Мастер военной прозы»:  100 лет со дня рождения Юрия Васильевича Бондарева. Патри</w:t>
      </w:r>
      <w:r w:rsidR="004C182E">
        <w:t>от-час.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>16.03.2024 с 13.00 до 14.00. «Человек-амфибия» (1961) - по одноимённому научно-фантастическому роману Александра Беляева. Ленфильм. Режиссёры – Владимир Чеботарёв и Геннадий Казанский.  Ретро-кинозал (к юбилею А.Р. Беляева, русского писателя-фантаста);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17.03.2024  в 14.00. «Когда деревья были большими» (1961), художественный фильм: к 100-летию со дня рождения Льва Александровича Кулиджанова (1924-2002), кинорежиссёра, сценариста, педагога. </w:t>
      </w:r>
      <w:proofErr w:type="spellStart"/>
      <w:r>
        <w:t>Кинотур</w:t>
      </w:r>
      <w:proofErr w:type="spellEnd"/>
      <w:r>
        <w:t xml:space="preserve"> (2024 - Год семьи)»;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20.03.2024  с 12.00 до 13.00. «На всех одна планета по имени Земля» - 20 марта                – Всемирный день Земли. </w:t>
      </w:r>
      <w:proofErr w:type="spellStart"/>
      <w:r>
        <w:t>Эковикторина</w:t>
      </w:r>
      <w:proofErr w:type="spellEnd"/>
      <w:r>
        <w:t xml:space="preserve"> для школьников;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21.03.2024 с 12.00 до 15.00. (по записи для школьников и молодёжи  от 14 до 22 лет) «Угадай мелодию»: песни на стихи известных поэтов. </w:t>
      </w:r>
      <w:proofErr w:type="gramStart"/>
      <w:r>
        <w:t>Музыкальный</w:t>
      </w:r>
      <w:proofErr w:type="gramEnd"/>
      <w:r>
        <w:t xml:space="preserve"> </w:t>
      </w:r>
      <w:proofErr w:type="spellStart"/>
      <w:r>
        <w:t>квиз</w:t>
      </w:r>
      <w:proofErr w:type="spellEnd"/>
      <w:r>
        <w:t xml:space="preserve"> (Пушкинская карта);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t>27.03.2024. в 18.00. Встречи в Виртуальном концертном зале: «Великий пост»;</w:t>
      </w:r>
    </w:p>
    <w:p w:rsidR="009902C7" w:rsidRDefault="00FD1CC9">
      <w:pPr>
        <w:pStyle w:val="a4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27-31.03.2024 с 12.00 до 13.00 (для детей). «Приглашаем в </w:t>
      </w:r>
      <w:proofErr w:type="spellStart"/>
      <w:r>
        <w:t>Книгоград</w:t>
      </w:r>
      <w:proofErr w:type="spellEnd"/>
      <w:r>
        <w:t xml:space="preserve"> любознательных ребят»: цикл мероприятий к Неделе детской и юношеской книги. Экскурсии.</w:t>
      </w:r>
    </w:p>
    <w:p w:rsidR="009902C7" w:rsidRDefault="00FD1CC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 </w:t>
      </w:r>
      <w:r>
        <w:rPr>
          <w:b/>
        </w:rPr>
        <w:t>МБУДО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ДМШ имени М.И. Глинки»:</w:t>
      </w:r>
      <w:r>
        <w:t xml:space="preserve"> (ответственное лицо – </w:t>
      </w:r>
      <w:proofErr w:type="spellStart"/>
      <w:r>
        <w:t>Севостьянова</w:t>
      </w:r>
      <w:proofErr w:type="spellEnd"/>
      <w:r>
        <w:t xml:space="preserve"> Вероника Юрьевна, тел. 8(48153)3-29-20):</w:t>
      </w:r>
    </w:p>
    <w:p w:rsidR="009902C7" w:rsidRDefault="00FD1CC9">
      <w:pPr>
        <w:pStyle w:val="a4"/>
        <w:numPr>
          <w:ilvl w:val="0"/>
          <w:numId w:val="4"/>
        </w:numPr>
        <w:spacing w:after="0" w:line="240" w:lineRule="auto"/>
        <w:jc w:val="both"/>
      </w:pPr>
      <w:r>
        <w:t>12.03.2024 «Мой первый концерт».</w:t>
      </w:r>
      <w:r w:rsidR="004C182E">
        <w:t xml:space="preserve"> </w:t>
      </w:r>
      <w:r>
        <w:t>Концерт</w:t>
      </w:r>
      <w:r w:rsidR="004C182E">
        <w:t>ная программа</w:t>
      </w:r>
      <w:r>
        <w:t>.</w:t>
      </w:r>
    </w:p>
    <w:p w:rsidR="009902C7" w:rsidRDefault="00FD1CC9">
      <w:pPr>
        <w:pStyle w:val="a4"/>
        <w:numPr>
          <w:ilvl w:val="0"/>
          <w:numId w:val="1"/>
        </w:numPr>
        <w:ind w:left="0" w:firstLine="567"/>
        <w:jc w:val="both"/>
      </w:pPr>
      <w:r>
        <w:rPr>
          <w:b/>
        </w:rPr>
        <w:t>МБУК «</w:t>
      </w:r>
      <w:proofErr w:type="spellStart"/>
      <w:r>
        <w:rPr>
          <w:b/>
        </w:rPr>
        <w:t>Десногорский</w:t>
      </w:r>
      <w:proofErr w:type="spellEnd"/>
      <w:r>
        <w:rPr>
          <w:b/>
        </w:rPr>
        <w:t xml:space="preserve"> ИКМ» </w:t>
      </w:r>
      <w:r>
        <w:t>(ответственное лицо – Демьянова Наталья Николаевна, (48153)3-36-86)</w:t>
      </w:r>
      <w:r>
        <w:rPr>
          <w:b/>
        </w:rPr>
        <w:t>:</w:t>
      </w:r>
      <w:r>
        <w:t xml:space="preserve">  </w:t>
      </w:r>
    </w:p>
    <w:p w:rsidR="009902C7" w:rsidRDefault="00FD1CC9">
      <w:pPr>
        <w:pStyle w:val="a4"/>
        <w:numPr>
          <w:ilvl w:val="0"/>
          <w:numId w:val="5"/>
        </w:numPr>
        <w:jc w:val="both"/>
      </w:pPr>
      <w:r>
        <w:t xml:space="preserve">01-31.03.2024 Пешеходные экскурсии по памятным местам                                   </w:t>
      </w:r>
      <w:proofErr w:type="gramStart"/>
      <w:r>
        <w:t>г</w:t>
      </w:r>
      <w:proofErr w:type="gramEnd"/>
      <w:r>
        <w:t>. Десногорска (территория Десногорска);</w:t>
      </w:r>
    </w:p>
    <w:p w:rsidR="009902C7" w:rsidRDefault="00FD1CC9">
      <w:pPr>
        <w:pStyle w:val="a4"/>
        <w:numPr>
          <w:ilvl w:val="0"/>
          <w:numId w:val="5"/>
        </w:numPr>
        <w:jc w:val="both"/>
      </w:pPr>
      <w:r>
        <w:t>01-31.03.2024</w:t>
      </w:r>
      <w:r w:rsidR="004C182E">
        <w:t xml:space="preserve"> </w:t>
      </w:r>
      <w:r>
        <w:t>экскурсия по Музею Поискового движения (музей 3мкр., 15А/1).</w:t>
      </w:r>
    </w:p>
    <w:p w:rsidR="009902C7" w:rsidRDefault="00FD1CC9">
      <w:pPr>
        <w:pStyle w:val="a4"/>
        <w:numPr>
          <w:ilvl w:val="0"/>
          <w:numId w:val="5"/>
        </w:numPr>
        <w:jc w:val="both"/>
      </w:pPr>
      <w:r>
        <w:t>Экспозиция «</w:t>
      </w:r>
      <w:proofErr w:type="spellStart"/>
      <w:r>
        <w:t>Славский</w:t>
      </w:r>
      <w:proofErr w:type="spellEnd"/>
      <w:r>
        <w:t xml:space="preserve"> путь» посвященная 125 </w:t>
      </w:r>
      <w:proofErr w:type="spellStart"/>
      <w:r>
        <w:t>летию</w:t>
      </w:r>
      <w:proofErr w:type="spellEnd"/>
      <w:r>
        <w:t xml:space="preserve"> со дня рождения Славского Ефима Павловича (1 </w:t>
      </w:r>
      <w:proofErr w:type="spellStart"/>
      <w:r>
        <w:t>мкр</w:t>
      </w:r>
      <w:proofErr w:type="spellEnd"/>
      <w:r>
        <w:t>., Выставочный зал, ТЦ «Феникс»).</w:t>
      </w:r>
    </w:p>
    <w:p w:rsidR="009902C7" w:rsidRDefault="00FD1CC9">
      <w:pPr>
        <w:pStyle w:val="a4"/>
        <w:numPr>
          <w:ilvl w:val="0"/>
          <w:numId w:val="1"/>
        </w:numPr>
        <w:ind w:left="0" w:firstLine="567"/>
        <w:jc w:val="both"/>
      </w:pPr>
      <w:r>
        <w:rPr>
          <w:b/>
        </w:rPr>
        <w:t>МБУДО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ДХШ»:</w:t>
      </w:r>
      <w:r>
        <w:t xml:space="preserve"> (ответственное лицо – Широкова Раиса Ивановна, (48153)7-46-11):</w:t>
      </w:r>
    </w:p>
    <w:p w:rsidR="009902C7" w:rsidRDefault="00FD1CC9">
      <w:pPr>
        <w:pStyle w:val="a4"/>
        <w:numPr>
          <w:ilvl w:val="0"/>
          <w:numId w:val="6"/>
        </w:numPr>
        <w:jc w:val="both"/>
      </w:pPr>
      <w:r>
        <w:t>22.02-22.03.2024  «Потешные листы».</w:t>
      </w:r>
      <w:r w:rsidR="004C182E">
        <w:t xml:space="preserve"> </w:t>
      </w:r>
      <w:r>
        <w:t>Открытие выставки студентов колледжа СГИИ. Работы в традициях национального русского лубка, в рамках клуба «</w:t>
      </w:r>
      <w:proofErr w:type="spellStart"/>
      <w:r>
        <w:t>Параскева-Пятница</w:t>
      </w:r>
      <w:proofErr w:type="spellEnd"/>
      <w:r>
        <w:t>.</w:t>
      </w:r>
    </w:p>
    <w:p w:rsidR="009902C7" w:rsidRDefault="009902C7">
      <w:pPr>
        <w:pStyle w:val="a4"/>
        <w:ind w:left="567"/>
        <w:jc w:val="both"/>
      </w:pPr>
    </w:p>
    <w:p w:rsidR="009902C7" w:rsidRDefault="009902C7">
      <w:pPr>
        <w:pStyle w:val="a4"/>
        <w:ind w:left="567"/>
        <w:jc w:val="both"/>
      </w:pPr>
    </w:p>
    <w:p w:rsidR="009902C7" w:rsidRDefault="009902C7">
      <w:pPr>
        <w:pStyle w:val="a4"/>
        <w:ind w:left="1729"/>
      </w:pPr>
    </w:p>
    <w:p w:rsidR="009902C7" w:rsidRDefault="009902C7">
      <w:pPr>
        <w:spacing w:after="0" w:line="240" w:lineRule="auto"/>
        <w:ind w:firstLine="709"/>
        <w:jc w:val="both"/>
      </w:pPr>
    </w:p>
    <w:sectPr w:rsidR="009902C7" w:rsidSect="00E656C0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C9" w:rsidRDefault="00FD1CC9">
      <w:pPr>
        <w:spacing w:after="0" w:line="240" w:lineRule="auto"/>
      </w:pPr>
      <w:r>
        <w:separator/>
      </w:r>
    </w:p>
  </w:endnote>
  <w:endnote w:type="continuationSeparator" w:id="0">
    <w:p w:rsidR="00FD1CC9" w:rsidRDefault="00F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C9" w:rsidRDefault="00FD1CC9">
      <w:pPr>
        <w:spacing w:after="0" w:line="240" w:lineRule="auto"/>
      </w:pPr>
      <w:r>
        <w:separator/>
      </w:r>
    </w:p>
  </w:footnote>
  <w:footnote w:type="continuationSeparator" w:id="0">
    <w:p w:rsidR="00FD1CC9" w:rsidRDefault="00FD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C7" w:rsidRDefault="00E656C0">
    <w:pPr>
      <w:framePr w:wrap="around" w:vAnchor="text" w:hAnchor="margin" w:xAlign="center" w:y="1"/>
    </w:pPr>
    <w:r>
      <w:fldChar w:fldCharType="begin"/>
    </w:r>
    <w:r w:rsidR="00FD1CC9">
      <w:instrText xml:space="preserve">PAGE </w:instrText>
    </w:r>
    <w:r>
      <w:fldChar w:fldCharType="separate"/>
    </w:r>
    <w:r w:rsidR="00376A48">
      <w:rPr>
        <w:noProof/>
      </w:rPr>
      <w:t>2</w:t>
    </w:r>
    <w:r>
      <w:fldChar w:fldCharType="end"/>
    </w:r>
  </w:p>
  <w:p w:rsidR="009902C7" w:rsidRDefault="009902C7">
    <w:pPr>
      <w:pStyle w:val="a6"/>
      <w:jc w:val="center"/>
    </w:pPr>
  </w:p>
  <w:p w:rsidR="009902C7" w:rsidRDefault="009902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5C7B"/>
    <w:multiLevelType w:val="multilevel"/>
    <w:tmpl w:val="65001E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2C93D63"/>
    <w:multiLevelType w:val="multilevel"/>
    <w:tmpl w:val="6414C7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3E4AAB"/>
    <w:multiLevelType w:val="multilevel"/>
    <w:tmpl w:val="89A066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4B1185"/>
    <w:multiLevelType w:val="multilevel"/>
    <w:tmpl w:val="AF50345E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94C22"/>
    <w:multiLevelType w:val="multilevel"/>
    <w:tmpl w:val="18C824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DAF6732"/>
    <w:multiLevelType w:val="multilevel"/>
    <w:tmpl w:val="88B648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2C7"/>
    <w:rsid w:val="00376A48"/>
    <w:rsid w:val="004C182E"/>
    <w:rsid w:val="00735799"/>
    <w:rsid w:val="009902C7"/>
    <w:rsid w:val="00E656C0"/>
    <w:rsid w:val="00E92036"/>
    <w:rsid w:val="00FD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56C0"/>
  </w:style>
  <w:style w:type="paragraph" w:styleId="10">
    <w:name w:val="heading 1"/>
    <w:next w:val="a"/>
    <w:link w:val="11"/>
    <w:uiPriority w:val="9"/>
    <w:qFormat/>
    <w:rsid w:val="00E656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56C0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E656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56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56C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56C0"/>
  </w:style>
  <w:style w:type="paragraph" w:styleId="21">
    <w:name w:val="toc 2"/>
    <w:next w:val="a"/>
    <w:link w:val="22"/>
    <w:uiPriority w:val="39"/>
    <w:rsid w:val="00E656C0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E656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56C0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E656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56C0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E656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56C0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E656C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56C0"/>
    <w:rPr>
      <w:rFonts w:ascii="XO Thames" w:hAnsi="XO Thames"/>
      <w:b/>
      <w:sz w:val="26"/>
    </w:rPr>
  </w:style>
  <w:style w:type="paragraph" w:customStyle="1" w:styleId="12">
    <w:name w:val="Выделение1"/>
    <w:link w:val="a3"/>
    <w:rsid w:val="00E656C0"/>
    <w:rPr>
      <w:i/>
    </w:rPr>
  </w:style>
  <w:style w:type="character" w:styleId="a3">
    <w:name w:val="Emphasis"/>
    <w:link w:val="12"/>
    <w:rsid w:val="00E656C0"/>
    <w:rPr>
      <w:i/>
    </w:rPr>
  </w:style>
  <w:style w:type="paragraph" w:styleId="a4">
    <w:name w:val="List Paragraph"/>
    <w:basedOn w:val="a"/>
    <w:link w:val="a5"/>
    <w:rsid w:val="00E656C0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E656C0"/>
  </w:style>
  <w:style w:type="paragraph" w:styleId="31">
    <w:name w:val="toc 3"/>
    <w:next w:val="a"/>
    <w:link w:val="32"/>
    <w:uiPriority w:val="39"/>
    <w:rsid w:val="00E656C0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E656C0"/>
    <w:rPr>
      <w:rFonts w:ascii="XO Thames" w:hAnsi="XO Thames"/>
      <w:sz w:val="28"/>
    </w:rPr>
  </w:style>
  <w:style w:type="paragraph" w:customStyle="1" w:styleId="13">
    <w:name w:val="Основной шрифт абзаца1"/>
    <w:link w:val="5"/>
    <w:rsid w:val="00E656C0"/>
  </w:style>
  <w:style w:type="character" w:customStyle="1" w:styleId="50">
    <w:name w:val="Заголовок 5 Знак"/>
    <w:link w:val="5"/>
    <w:rsid w:val="00E656C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656C0"/>
    <w:rPr>
      <w:rFonts w:ascii="XO Thames" w:hAnsi="XO Thames"/>
      <w:b/>
      <w:sz w:val="32"/>
    </w:rPr>
  </w:style>
  <w:style w:type="paragraph" w:styleId="a6">
    <w:name w:val="header"/>
    <w:basedOn w:val="a"/>
    <w:link w:val="a7"/>
    <w:rsid w:val="00E6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E656C0"/>
  </w:style>
  <w:style w:type="paragraph" w:customStyle="1" w:styleId="14">
    <w:name w:val="Гиперссылка1"/>
    <w:link w:val="a8"/>
    <w:rsid w:val="00E656C0"/>
    <w:rPr>
      <w:color w:val="0000FF"/>
      <w:u w:val="single"/>
    </w:rPr>
  </w:style>
  <w:style w:type="character" w:styleId="a8">
    <w:name w:val="Hyperlink"/>
    <w:link w:val="14"/>
    <w:rsid w:val="00E656C0"/>
    <w:rPr>
      <w:color w:val="0000FF"/>
      <w:u w:val="single"/>
    </w:rPr>
  </w:style>
  <w:style w:type="paragraph" w:customStyle="1" w:styleId="Footnote">
    <w:name w:val="Footnote"/>
    <w:link w:val="Footnote0"/>
    <w:rsid w:val="00E656C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56C0"/>
    <w:rPr>
      <w:rFonts w:ascii="XO Thames" w:hAnsi="XO Thames"/>
      <w:sz w:val="22"/>
    </w:rPr>
  </w:style>
  <w:style w:type="paragraph" w:styleId="a9">
    <w:name w:val="Normal (Web)"/>
    <w:basedOn w:val="a"/>
    <w:link w:val="aa"/>
    <w:rsid w:val="00E656C0"/>
    <w:pPr>
      <w:spacing w:beforeAutospacing="1" w:afterAutospacing="1" w:line="240" w:lineRule="auto"/>
    </w:pPr>
    <w:rPr>
      <w:sz w:val="24"/>
    </w:rPr>
  </w:style>
  <w:style w:type="character" w:customStyle="1" w:styleId="aa">
    <w:name w:val="Обычный (веб) Знак"/>
    <w:basedOn w:val="1"/>
    <w:link w:val="a9"/>
    <w:rsid w:val="00E656C0"/>
    <w:rPr>
      <w:sz w:val="24"/>
    </w:rPr>
  </w:style>
  <w:style w:type="paragraph" w:styleId="15">
    <w:name w:val="toc 1"/>
    <w:next w:val="a"/>
    <w:link w:val="16"/>
    <w:uiPriority w:val="39"/>
    <w:rsid w:val="00E656C0"/>
    <w:rPr>
      <w:rFonts w:ascii="XO Thames" w:hAnsi="XO Thames"/>
      <w:b/>
    </w:rPr>
  </w:style>
  <w:style w:type="character" w:customStyle="1" w:styleId="16">
    <w:name w:val="Оглавление 1 Знак"/>
    <w:link w:val="15"/>
    <w:rsid w:val="00E656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56C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56C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56C0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E656C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656C0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E656C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56C0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E656C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E656C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656C0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656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656C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56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56C0"/>
    <w:rPr>
      <w:rFonts w:ascii="XO Thames" w:hAnsi="XO Thames"/>
      <w:b/>
      <w:sz w:val="28"/>
    </w:rPr>
  </w:style>
  <w:style w:type="paragraph" w:customStyle="1" w:styleId="17">
    <w:name w:val="Строгий1"/>
    <w:basedOn w:val="13"/>
    <w:link w:val="af"/>
    <w:rsid w:val="00E656C0"/>
    <w:rPr>
      <w:b/>
    </w:rPr>
  </w:style>
  <w:style w:type="character" w:styleId="af">
    <w:name w:val="Strong"/>
    <w:basedOn w:val="a0"/>
    <w:link w:val="17"/>
    <w:rsid w:val="00E656C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kostenkova_LA</cp:lastModifiedBy>
  <cp:revision>6</cp:revision>
  <dcterms:created xsi:type="dcterms:W3CDTF">2024-02-28T09:01:00Z</dcterms:created>
  <dcterms:modified xsi:type="dcterms:W3CDTF">2024-02-29T06:33:00Z</dcterms:modified>
</cp:coreProperties>
</file>