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84" w:rsidRDefault="00EC2384">
      <w:pPr>
        <w:spacing w:after="0" w:line="240" w:lineRule="auto"/>
        <w:rPr>
          <w:b/>
        </w:rPr>
      </w:pPr>
    </w:p>
    <w:p w:rsidR="00697CD8" w:rsidRDefault="00697CD8" w:rsidP="00697CD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697CD8" w:rsidRDefault="00697CD8" w:rsidP="00697CD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мероприятий для посещения детьми из семей участников специальной военной операции, а также детьми из многодетных семей на декабрь 2024 года</w:t>
      </w:r>
    </w:p>
    <w:p w:rsidR="00697CD8" w:rsidRDefault="00697CD8" w:rsidP="00697CD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«город Десногорск» Смоленской области</w:t>
      </w:r>
    </w:p>
    <w:p w:rsidR="00697CD8" w:rsidRDefault="00697CD8" w:rsidP="00697CD8">
      <w:pPr>
        <w:spacing w:after="0" w:line="240" w:lineRule="auto"/>
        <w:rPr>
          <w:b/>
          <w:szCs w:val="28"/>
        </w:rPr>
      </w:pPr>
    </w:p>
    <w:p w:rsidR="00EC2384" w:rsidRDefault="00EC2384">
      <w:pPr>
        <w:spacing w:after="0" w:line="240" w:lineRule="auto"/>
        <w:rPr>
          <w:b/>
        </w:rPr>
      </w:pPr>
    </w:p>
    <w:p w:rsidR="00906559" w:rsidRDefault="00F07590" w:rsidP="000866C5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b/>
        </w:rPr>
        <w:t>МБУ «ЦК и МП» г. Десногорска:</w:t>
      </w:r>
      <w:r>
        <w:t xml:space="preserve"> (ответственное лицо – Михайлова Инна Леонидовна тел. 8(48135) 7-06-92):</w:t>
      </w:r>
    </w:p>
    <w:p w:rsidR="000866C5" w:rsidRPr="007426A2" w:rsidRDefault="000866C5" w:rsidP="007426A2">
      <w:pPr>
        <w:spacing w:after="0" w:line="240" w:lineRule="auto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szCs w:val="28"/>
        </w:rPr>
        <w:t xml:space="preserve"> </w:t>
      </w:r>
      <w:r w:rsidR="007426A2">
        <w:rPr>
          <w:szCs w:val="28"/>
        </w:rPr>
        <w:t xml:space="preserve">          </w:t>
      </w:r>
      <w:r w:rsidRPr="007426A2">
        <w:rPr>
          <w:szCs w:val="28"/>
        </w:rPr>
        <w:t xml:space="preserve">- </w:t>
      </w:r>
      <w:r w:rsidR="007426A2" w:rsidRPr="007426A2">
        <w:rPr>
          <w:rFonts w:eastAsia="Calibri"/>
          <w:color w:val="auto"/>
          <w:szCs w:val="28"/>
          <w:lang w:eastAsia="en-US"/>
        </w:rPr>
        <w:t>14.12.2024</w:t>
      </w:r>
      <w:r w:rsidR="007426A2">
        <w:rPr>
          <w:rFonts w:eastAsia="Calibri"/>
          <w:color w:val="auto"/>
          <w:szCs w:val="28"/>
          <w:lang w:eastAsia="en-US"/>
        </w:rPr>
        <w:t xml:space="preserve"> </w:t>
      </w:r>
      <w:r w:rsidR="007426A2" w:rsidRPr="007426A2">
        <w:rPr>
          <w:rFonts w:eastAsia="Calibri"/>
          <w:color w:val="auto"/>
          <w:szCs w:val="28"/>
          <w:lang w:eastAsia="en-US"/>
        </w:rPr>
        <w:t xml:space="preserve"> 16-00</w:t>
      </w:r>
      <w:r>
        <w:t xml:space="preserve">– </w:t>
      </w:r>
      <w:r w:rsidR="007426A2" w:rsidRPr="007426A2">
        <w:rPr>
          <w:rFonts w:eastAsia="Calibri"/>
          <w:color w:val="auto"/>
          <w:szCs w:val="24"/>
          <w:lang w:eastAsia="en-US"/>
        </w:rPr>
        <w:t>Праздничный концерт, посвященный Новому году</w:t>
      </w:r>
      <w:r w:rsidR="007426A2" w:rsidRPr="007426A2">
        <w:rPr>
          <w:sz w:val="32"/>
        </w:rPr>
        <w:t xml:space="preserve"> </w:t>
      </w:r>
      <w:r>
        <w:t>(МБУ «ЦК и МП» г. Десногорска).</w:t>
      </w:r>
    </w:p>
    <w:p w:rsidR="000866C5" w:rsidRPr="007426A2" w:rsidRDefault="000866C5" w:rsidP="007426A2">
      <w:pPr>
        <w:spacing w:after="0" w:line="240" w:lineRule="auto"/>
        <w:ind w:firstLine="709"/>
        <w:jc w:val="both"/>
        <w:rPr>
          <w:szCs w:val="28"/>
        </w:rPr>
      </w:pPr>
      <w:r w:rsidRPr="007426A2">
        <w:rPr>
          <w:szCs w:val="28"/>
        </w:rPr>
        <w:t xml:space="preserve">- </w:t>
      </w:r>
      <w:r w:rsidR="007426A2" w:rsidRPr="007426A2">
        <w:rPr>
          <w:rFonts w:eastAsia="Calibri"/>
          <w:color w:val="auto"/>
          <w:szCs w:val="28"/>
          <w:lang w:eastAsia="en-US"/>
        </w:rPr>
        <w:t>20.12.2024 11.00</w:t>
      </w:r>
      <w:r w:rsidRPr="007426A2">
        <w:rPr>
          <w:szCs w:val="28"/>
        </w:rPr>
        <w:t xml:space="preserve">– </w:t>
      </w:r>
      <w:r w:rsidR="007426A2" w:rsidRPr="007426A2">
        <w:rPr>
          <w:rFonts w:eastAsia="Calibri"/>
          <w:szCs w:val="28"/>
          <w:lang w:eastAsia="en-US"/>
        </w:rPr>
        <w:t>Театрализованное представление «Открытие городской ёлки»</w:t>
      </w:r>
      <w:r w:rsidRPr="007426A2">
        <w:rPr>
          <w:szCs w:val="28"/>
        </w:rPr>
        <w:t xml:space="preserve"> </w:t>
      </w:r>
      <w:r w:rsidR="007426A2">
        <w:rPr>
          <w:szCs w:val="28"/>
        </w:rPr>
        <w:t>(</w:t>
      </w:r>
      <w:r w:rsidR="007426A2" w:rsidRPr="007426A2">
        <w:rPr>
          <w:rFonts w:eastAsia="Calibri"/>
          <w:color w:val="auto"/>
          <w:szCs w:val="28"/>
          <w:lang w:eastAsia="en-US"/>
        </w:rPr>
        <w:t>2 микрорайон, площадь Администрации</w:t>
      </w:r>
      <w:r w:rsidR="007426A2">
        <w:rPr>
          <w:rFonts w:eastAsia="Calibri"/>
          <w:color w:val="auto"/>
          <w:szCs w:val="28"/>
          <w:lang w:eastAsia="en-US"/>
        </w:rPr>
        <w:t>).</w:t>
      </w:r>
    </w:p>
    <w:p w:rsidR="007426A2" w:rsidRPr="007426A2" w:rsidRDefault="007426A2" w:rsidP="007426A2">
      <w:pPr>
        <w:spacing w:after="0" w:line="24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7426A2">
        <w:rPr>
          <w:szCs w:val="28"/>
        </w:rPr>
        <w:t xml:space="preserve">- </w:t>
      </w:r>
      <w:r w:rsidRPr="007426A2">
        <w:rPr>
          <w:rFonts w:eastAsia="Calibri"/>
          <w:color w:val="auto"/>
          <w:szCs w:val="28"/>
          <w:lang w:eastAsia="en-US"/>
        </w:rPr>
        <w:t>21.12.2024 11-00; 14-00; 16-00 - Новогодний утренник «Праздник к нам приходит»</w:t>
      </w:r>
      <w:r w:rsidRPr="007426A2">
        <w:rPr>
          <w:szCs w:val="28"/>
        </w:rPr>
        <w:t xml:space="preserve"> (МБУ «ЦК и МП» г. Десногорска).</w:t>
      </w:r>
    </w:p>
    <w:p w:rsidR="007426A2" w:rsidRDefault="007426A2" w:rsidP="007426A2">
      <w:pPr>
        <w:spacing w:after="0" w:line="240" w:lineRule="auto"/>
        <w:ind w:firstLine="709"/>
        <w:jc w:val="both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- </w:t>
      </w:r>
      <w:r w:rsidRPr="007426A2">
        <w:rPr>
          <w:rFonts w:eastAsia="Calibri"/>
          <w:color w:val="auto"/>
          <w:szCs w:val="24"/>
          <w:lang w:eastAsia="en-US"/>
        </w:rPr>
        <w:t>22.12.2024 11-00; 14-00; 16-00 - Новогодний утренник «Праздник к нам приходит» (МБУ «ЦК и МП» г. Десногорска).</w:t>
      </w:r>
    </w:p>
    <w:p w:rsidR="007426A2" w:rsidRDefault="007426A2" w:rsidP="007426A2">
      <w:pPr>
        <w:spacing w:after="0" w:line="240" w:lineRule="auto"/>
        <w:ind w:firstLine="709"/>
        <w:jc w:val="both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- 23.12.2024 </w:t>
      </w:r>
      <w:r w:rsidRPr="007426A2">
        <w:rPr>
          <w:rFonts w:eastAsia="Calibri"/>
          <w:color w:val="auto"/>
          <w:szCs w:val="24"/>
          <w:lang w:eastAsia="en-US"/>
        </w:rPr>
        <w:t>18-00</w:t>
      </w:r>
      <w:r>
        <w:rPr>
          <w:rFonts w:eastAsia="Calibri"/>
          <w:color w:val="auto"/>
          <w:szCs w:val="24"/>
          <w:lang w:eastAsia="en-US"/>
        </w:rPr>
        <w:t xml:space="preserve"> - </w:t>
      </w:r>
      <w:r w:rsidRPr="007426A2">
        <w:rPr>
          <w:rFonts w:eastAsia="Calibri"/>
          <w:color w:val="auto"/>
          <w:szCs w:val="24"/>
          <w:lang w:eastAsia="en-US"/>
        </w:rPr>
        <w:t>Новогодний утренник «Праздник к нам приходит» (МБУ «ЦК и МП» г. Десногорска).</w:t>
      </w:r>
    </w:p>
    <w:p w:rsidR="00BD22ED" w:rsidRDefault="00BD22ED" w:rsidP="007426A2">
      <w:pPr>
        <w:spacing w:after="0" w:line="240" w:lineRule="auto"/>
        <w:ind w:firstLine="709"/>
        <w:jc w:val="both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- 27.12.2024 18-</w:t>
      </w:r>
      <w:bookmarkStart w:id="0" w:name="_GoBack"/>
      <w:bookmarkEnd w:id="0"/>
      <w:r>
        <w:rPr>
          <w:rFonts w:eastAsia="Calibri"/>
          <w:color w:val="auto"/>
          <w:szCs w:val="24"/>
          <w:lang w:eastAsia="en-US"/>
        </w:rPr>
        <w:t>00 - Новогодняя музыкально-танцевальная сказка (ЦИСО «Нейтрино», 4 мкр.)</w:t>
      </w:r>
    </w:p>
    <w:p w:rsidR="00BD22ED" w:rsidRDefault="00BD22ED" w:rsidP="007426A2">
      <w:pPr>
        <w:spacing w:after="0" w:line="240" w:lineRule="auto"/>
        <w:ind w:firstLine="709"/>
        <w:jc w:val="both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- </w:t>
      </w:r>
      <w:r w:rsidRPr="00BD22ED">
        <w:rPr>
          <w:rFonts w:eastAsia="Calibri"/>
          <w:color w:val="auto"/>
          <w:szCs w:val="24"/>
          <w:lang w:eastAsia="en-US"/>
        </w:rPr>
        <w:t xml:space="preserve">27.12.2024 </w:t>
      </w:r>
      <w:r>
        <w:rPr>
          <w:rFonts w:eastAsia="Calibri"/>
          <w:color w:val="auto"/>
          <w:szCs w:val="24"/>
          <w:lang w:eastAsia="en-US"/>
        </w:rPr>
        <w:t>–</w:t>
      </w:r>
      <w:r w:rsidRPr="00BD22ED">
        <w:rPr>
          <w:rFonts w:eastAsia="Calibri"/>
          <w:color w:val="auto"/>
          <w:szCs w:val="24"/>
          <w:lang w:eastAsia="en-US"/>
        </w:rPr>
        <w:t xml:space="preserve"> </w:t>
      </w:r>
      <w:r>
        <w:rPr>
          <w:rFonts w:eastAsia="Calibri"/>
          <w:color w:val="auto"/>
          <w:szCs w:val="24"/>
          <w:lang w:eastAsia="en-US"/>
        </w:rPr>
        <w:t>Акция «Ёлка желаний»</w:t>
      </w:r>
      <w:r w:rsidRPr="00BD22ED">
        <w:rPr>
          <w:rFonts w:eastAsia="Calibri"/>
          <w:color w:val="auto"/>
          <w:szCs w:val="24"/>
          <w:lang w:eastAsia="en-US"/>
        </w:rPr>
        <w:t xml:space="preserve"> (ЦИСО «Нейтрино», 4 мкр.)</w:t>
      </w:r>
    </w:p>
    <w:p w:rsidR="00BD22ED" w:rsidRDefault="00BD22ED" w:rsidP="00BD22ED">
      <w:pPr>
        <w:spacing w:after="0" w:line="240" w:lineRule="auto"/>
        <w:ind w:firstLine="709"/>
        <w:jc w:val="both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- 28</w:t>
      </w:r>
      <w:r w:rsidRPr="00BD22ED">
        <w:rPr>
          <w:rFonts w:eastAsia="Calibri"/>
          <w:color w:val="auto"/>
          <w:szCs w:val="24"/>
          <w:lang w:eastAsia="en-US"/>
        </w:rPr>
        <w:t>.12.2024 - Новогодняя музыкально-танцевальная сказка (ЦИСО «Нейтрино», 4 мкр.)</w:t>
      </w:r>
    </w:p>
    <w:p w:rsidR="00BD22ED" w:rsidRPr="00BD22ED" w:rsidRDefault="00BD22ED" w:rsidP="00BD22ED">
      <w:pPr>
        <w:spacing w:after="0" w:line="240" w:lineRule="auto"/>
        <w:ind w:firstLine="709"/>
        <w:jc w:val="both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-29</w:t>
      </w:r>
      <w:r w:rsidRPr="00BD22ED">
        <w:rPr>
          <w:rFonts w:eastAsia="Calibri"/>
          <w:color w:val="auto"/>
          <w:szCs w:val="24"/>
          <w:lang w:eastAsia="en-US"/>
        </w:rPr>
        <w:t>.12.2024 - Новогодняя музыкально-танцевальная сказка (ЦИСО «Нейтрино</w:t>
      </w:r>
      <w:r>
        <w:rPr>
          <w:rFonts w:eastAsia="Calibri"/>
          <w:color w:val="auto"/>
          <w:szCs w:val="24"/>
          <w:lang w:eastAsia="en-US"/>
        </w:rPr>
        <w:t>», 4 мкр.)</w:t>
      </w:r>
    </w:p>
    <w:p w:rsidR="00BD22ED" w:rsidRDefault="00BD22ED" w:rsidP="007426A2">
      <w:pPr>
        <w:spacing w:after="0" w:line="240" w:lineRule="auto"/>
        <w:ind w:firstLine="709"/>
        <w:jc w:val="both"/>
        <w:rPr>
          <w:rFonts w:eastAsia="Calibri"/>
          <w:color w:val="auto"/>
          <w:szCs w:val="24"/>
          <w:lang w:eastAsia="en-US"/>
        </w:rPr>
      </w:pPr>
    </w:p>
    <w:p w:rsidR="00EC2384" w:rsidRDefault="00F07590" w:rsidP="000866C5">
      <w:pPr>
        <w:pStyle w:val="ac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</w:pPr>
      <w:r>
        <w:rPr>
          <w:b/>
        </w:rPr>
        <w:t>МБУ «Десногорская библиотека»:</w:t>
      </w:r>
      <w:r>
        <w:t xml:space="preserve"> (ответственное лицо – Иванова Олеся Сергеевна, тел. 8(48153)7-29-84):</w:t>
      </w:r>
    </w:p>
    <w:p w:rsidR="009A504B" w:rsidRPr="00BC7711" w:rsidRDefault="00BC7711" w:rsidP="00BC771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Calibri"/>
          <w:kern w:val="1"/>
          <w:szCs w:val="28"/>
          <w:lang w:eastAsia="hi-IN" w:bidi="hi-IN"/>
        </w:rPr>
      </w:pPr>
      <w:r>
        <w:t>- 01.12.2024 в 18.00.</w:t>
      </w:r>
      <w:r w:rsidRPr="00BB1C95">
        <w:t xml:space="preserve"> </w:t>
      </w:r>
      <w:r w:rsidRPr="00BB1C95">
        <w:rPr>
          <w:rFonts w:eastAsia="Calibri"/>
          <w:kern w:val="1"/>
          <w:szCs w:val="28"/>
          <w:lang w:eastAsia="hi-IN" w:bidi="hi-IN"/>
        </w:rPr>
        <w:t>«</w:t>
      </w:r>
      <w:r w:rsidRPr="0061004C">
        <w:rPr>
          <w:rFonts w:eastAsia="Calibri"/>
          <w:kern w:val="1"/>
          <w:szCs w:val="28"/>
          <w:lang w:eastAsia="hi-IN" w:bidi="hi-IN"/>
        </w:rPr>
        <w:t xml:space="preserve">Любовь и голуби» (1984). Мосфильм. Режиссёр </w:t>
      </w:r>
      <w:r>
        <w:rPr>
          <w:rFonts w:eastAsia="Calibri"/>
          <w:kern w:val="1"/>
          <w:szCs w:val="28"/>
          <w:lang w:eastAsia="hi-IN" w:bidi="hi-IN"/>
        </w:rPr>
        <w:br/>
      </w:r>
      <w:r w:rsidRPr="0061004C">
        <w:rPr>
          <w:rFonts w:eastAsia="Calibri"/>
          <w:kern w:val="1"/>
          <w:szCs w:val="28"/>
          <w:lang w:eastAsia="hi-IN" w:bidi="hi-IN"/>
        </w:rPr>
        <w:t>В. Меньшов. Ретро-к</w:t>
      </w:r>
      <w:r>
        <w:rPr>
          <w:rFonts w:eastAsia="Calibri"/>
          <w:kern w:val="1"/>
          <w:szCs w:val="28"/>
          <w:lang w:eastAsia="hi-IN" w:bidi="hi-IN"/>
        </w:rPr>
        <w:t>инозал (к юбилею Нины Дорошиной</w:t>
      </w:r>
      <w:r w:rsidRPr="00BB1C95">
        <w:rPr>
          <w:rFonts w:eastAsia="Calibri"/>
          <w:kern w:val="1"/>
          <w:szCs w:val="28"/>
          <w:lang w:eastAsia="hi-IN" w:bidi="hi-IN"/>
        </w:rPr>
        <w:t>)</w:t>
      </w:r>
      <w:r>
        <w:rPr>
          <w:szCs w:val="28"/>
        </w:rPr>
        <w:t xml:space="preserve">. </w:t>
      </w:r>
      <w:r w:rsidR="009A504B" w:rsidRPr="003A4A0E">
        <w:rPr>
          <w:color w:val="auto"/>
        </w:rPr>
        <w:t>(МБУ «Д</w:t>
      </w:r>
      <w:r>
        <w:rPr>
          <w:color w:val="auto"/>
        </w:rPr>
        <w:t>есногорская библиотека» 4 мкр.).</w:t>
      </w:r>
    </w:p>
    <w:p w:rsidR="001177B1" w:rsidRPr="00BC7711" w:rsidRDefault="000866C5" w:rsidP="00BC7711">
      <w:pPr>
        <w:shd w:val="clear" w:color="auto" w:fill="FFFFFF" w:themeFill="background1"/>
        <w:spacing w:after="0" w:line="240" w:lineRule="auto"/>
        <w:ind w:firstLine="700"/>
        <w:jc w:val="both"/>
        <w:rPr>
          <w:rFonts w:eastAsia="Calibri"/>
          <w:color w:val="auto"/>
          <w:szCs w:val="22"/>
          <w:lang w:eastAsia="en-US"/>
        </w:rPr>
      </w:pPr>
      <w:r>
        <w:rPr>
          <w:color w:val="auto"/>
        </w:rPr>
        <w:t xml:space="preserve"> </w:t>
      </w:r>
      <w:r w:rsidR="003A4A0E">
        <w:rPr>
          <w:color w:val="auto"/>
        </w:rPr>
        <w:t xml:space="preserve">- </w:t>
      </w:r>
      <w:r w:rsidR="00BC7711" w:rsidRPr="00BC7711">
        <w:rPr>
          <w:rFonts w:eastAsia="Calibri"/>
          <w:color w:val="auto"/>
          <w:szCs w:val="22"/>
          <w:lang w:eastAsia="en-US"/>
        </w:rPr>
        <w:t>08.12.2024 в 18.00. «Служебный роман» (1977). Мосфильм. Режиссёр – Эльдар Рязанов. Ретро-кинозал (к юбилею Алисы Фрейндлих)</w:t>
      </w:r>
      <w:r w:rsidR="00BC7711">
        <w:rPr>
          <w:rFonts w:eastAsia="Calibri"/>
          <w:color w:val="auto"/>
          <w:szCs w:val="22"/>
          <w:lang w:eastAsia="en-US"/>
        </w:rPr>
        <w:t>.</w:t>
      </w:r>
      <w:r w:rsidR="00072535">
        <w:rPr>
          <w:rFonts w:eastAsia="Calibri"/>
          <w:color w:val="auto"/>
          <w:szCs w:val="22"/>
          <w:lang w:eastAsia="en-US"/>
        </w:rPr>
        <w:t xml:space="preserve"> (</w:t>
      </w:r>
      <w:r w:rsidR="001177B1" w:rsidRPr="003A4A0E">
        <w:rPr>
          <w:color w:val="auto"/>
        </w:rPr>
        <w:t>МБУ «Д</w:t>
      </w:r>
      <w:r w:rsidR="00BC7711">
        <w:rPr>
          <w:color w:val="auto"/>
        </w:rPr>
        <w:t>есногорская библиотека» 4 мкр.).</w:t>
      </w:r>
    </w:p>
    <w:p w:rsidR="001177B1" w:rsidRDefault="001177B1" w:rsidP="00BC7711">
      <w:pPr>
        <w:shd w:val="clear" w:color="auto" w:fill="FFFFFF" w:themeFill="background1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BC7711" w:rsidRPr="00BC7711">
        <w:rPr>
          <w:rFonts w:eastAsia="Calibri"/>
          <w:color w:val="auto"/>
          <w:szCs w:val="22"/>
          <w:lang w:eastAsia="en-US"/>
        </w:rPr>
        <w:t>11.12.2024. в 18.00. Встречи в Виртуальном концертном зале</w:t>
      </w:r>
      <w:r w:rsidR="00BC7711">
        <w:rPr>
          <w:rFonts w:eastAsia="Calibri"/>
          <w:bCs/>
          <w:color w:val="auto"/>
          <w:szCs w:val="28"/>
          <w:lang w:eastAsia="en-US"/>
        </w:rPr>
        <w:t xml:space="preserve">. </w:t>
      </w:r>
      <w:r w:rsidRPr="003A4A0E">
        <w:rPr>
          <w:color w:val="auto"/>
        </w:rPr>
        <w:t>(МБУ «Д</w:t>
      </w:r>
      <w:r w:rsidR="00BC7711">
        <w:rPr>
          <w:color w:val="auto"/>
        </w:rPr>
        <w:t>есногорская библиотека» 4 мкр.).</w:t>
      </w:r>
    </w:p>
    <w:p w:rsidR="00BD22ED" w:rsidRPr="00BC7711" w:rsidRDefault="00BD22ED" w:rsidP="00BC771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Calibri"/>
          <w:bCs/>
          <w:color w:val="auto"/>
          <w:szCs w:val="28"/>
          <w:lang w:eastAsia="en-US"/>
        </w:rPr>
      </w:pPr>
      <w:r>
        <w:rPr>
          <w:color w:val="auto"/>
        </w:rPr>
        <w:t xml:space="preserve"> - 12.12.2024 в 11.00 Патриотический урок «Всероссийский тест на знание Конституции РФ» </w:t>
      </w:r>
      <w:r w:rsidRPr="00BD22ED">
        <w:rPr>
          <w:color w:val="auto"/>
        </w:rPr>
        <w:t>(МБУ «Д</w:t>
      </w:r>
      <w:r>
        <w:rPr>
          <w:color w:val="auto"/>
        </w:rPr>
        <w:t>есногорская библиотека» 2</w:t>
      </w:r>
      <w:r w:rsidRPr="00BD22ED">
        <w:rPr>
          <w:color w:val="auto"/>
        </w:rPr>
        <w:t xml:space="preserve"> мкр.).</w:t>
      </w:r>
    </w:p>
    <w:p w:rsidR="001177B1" w:rsidRPr="00072535" w:rsidRDefault="001177B1" w:rsidP="00BC771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Calibri"/>
          <w:bCs/>
          <w:color w:val="auto"/>
          <w:szCs w:val="28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="00BC7711" w:rsidRPr="00BC7711">
        <w:rPr>
          <w:rFonts w:eastAsia="Calibri"/>
          <w:bCs/>
          <w:color w:val="auto"/>
          <w:szCs w:val="28"/>
          <w:lang w:eastAsia="en-US"/>
        </w:rPr>
        <w:t>16-17.12.2024 с 12.00 до 15.00. «Тот подвиг доблести по праву чтит благодарная страна»: 100 лет со дня рождения Владимира Тимофеевича Тимошенко (1924-1942). Военно-исторический подиум (Пушкинская карта для детей и молодёжи 14-22)</w:t>
      </w:r>
      <w:r w:rsidR="00BC7711">
        <w:rPr>
          <w:rFonts w:eastAsia="Calibri"/>
          <w:bCs/>
          <w:color w:val="auto"/>
          <w:szCs w:val="28"/>
          <w:lang w:eastAsia="en-US"/>
        </w:rPr>
        <w:t xml:space="preserve">. </w:t>
      </w:r>
      <w:r w:rsidRPr="003A4A0E">
        <w:rPr>
          <w:color w:val="auto"/>
        </w:rPr>
        <w:t>(МБУ «Д</w:t>
      </w:r>
      <w:r w:rsidR="00BC7711">
        <w:rPr>
          <w:color w:val="auto"/>
        </w:rPr>
        <w:t>есногорская библиотека» 4 мкр.).</w:t>
      </w:r>
    </w:p>
    <w:p w:rsidR="001177B1" w:rsidRPr="00072535" w:rsidRDefault="001177B1" w:rsidP="00BC771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Calibri"/>
          <w:color w:val="auto"/>
          <w:kern w:val="1"/>
          <w:szCs w:val="28"/>
          <w:lang w:eastAsia="hi-IN" w:bidi="hi-IN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="00BC7711" w:rsidRPr="00BC7711">
        <w:rPr>
          <w:rFonts w:eastAsia="Calibri"/>
          <w:color w:val="auto"/>
          <w:szCs w:val="22"/>
          <w:lang w:eastAsia="en-US"/>
        </w:rPr>
        <w:t>16-18.12.2024 с 12.00 до 15.00.</w:t>
      </w:r>
      <w:r w:rsidR="00BC7711" w:rsidRPr="00BC7711">
        <w:rPr>
          <w:rFonts w:eastAsia="Calibri"/>
          <w:color w:val="auto"/>
          <w:kern w:val="1"/>
          <w:sz w:val="24"/>
          <w:szCs w:val="24"/>
          <w:lang w:eastAsia="hi-IN" w:bidi="hi-IN"/>
        </w:rPr>
        <w:t xml:space="preserve"> </w:t>
      </w:r>
      <w:r w:rsidR="00BC7711" w:rsidRPr="00BC7711">
        <w:rPr>
          <w:rFonts w:eastAsia="Calibri"/>
          <w:color w:val="auto"/>
          <w:kern w:val="1"/>
          <w:szCs w:val="28"/>
          <w:lang w:eastAsia="hi-IN" w:bidi="hi-IN"/>
        </w:rPr>
        <w:t>«Актриса театра и кино. Анастасия Вертинская»: к 80-летию со дня рождения российской актрисы (1944). Кинолекторий. (Пушкинская карта для детей и молодёжи 14-22)</w:t>
      </w:r>
      <w:r w:rsidR="00BC7711">
        <w:rPr>
          <w:rFonts w:eastAsia="Calibri"/>
          <w:color w:val="auto"/>
          <w:kern w:val="1"/>
          <w:szCs w:val="28"/>
          <w:lang w:eastAsia="hi-IN" w:bidi="hi-IN"/>
        </w:rPr>
        <w:t xml:space="preserve">. </w:t>
      </w:r>
      <w:r w:rsidRPr="001177B1">
        <w:rPr>
          <w:rFonts w:eastAsia="Calibri"/>
          <w:color w:val="auto"/>
          <w:szCs w:val="22"/>
          <w:lang w:eastAsia="en-US"/>
        </w:rPr>
        <w:t>(МБУ «Д</w:t>
      </w:r>
      <w:r w:rsidR="00BC7711">
        <w:rPr>
          <w:rFonts w:eastAsia="Calibri"/>
          <w:color w:val="auto"/>
          <w:szCs w:val="22"/>
          <w:lang w:eastAsia="en-US"/>
        </w:rPr>
        <w:t>есногорская библиотека» 4 мкр.).</w:t>
      </w:r>
    </w:p>
    <w:p w:rsidR="001177B1" w:rsidRPr="00072535" w:rsidRDefault="001177B1" w:rsidP="00BC771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="00BC7711" w:rsidRPr="00BC7711">
        <w:rPr>
          <w:rFonts w:eastAsia="Calibri"/>
          <w:color w:val="auto"/>
          <w:szCs w:val="28"/>
          <w:lang w:eastAsia="en-US"/>
        </w:rPr>
        <w:t>16-30.12.2024 в 13.00. «Территория волшебства»: из цикла новогодних мероприятий. Праздничная развлекательная программа (для дошкольников и школьников 1-4 классов)</w:t>
      </w:r>
      <w:r w:rsidR="00BC7711">
        <w:rPr>
          <w:rFonts w:eastAsia="Calibri"/>
          <w:color w:val="auto"/>
          <w:szCs w:val="28"/>
          <w:lang w:eastAsia="en-US"/>
        </w:rPr>
        <w:t xml:space="preserve">. </w:t>
      </w:r>
      <w:r w:rsidRPr="001177B1">
        <w:rPr>
          <w:rFonts w:eastAsia="Calibri"/>
          <w:color w:val="auto"/>
          <w:szCs w:val="22"/>
          <w:lang w:eastAsia="en-US"/>
        </w:rPr>
        <w:t>(МБУ «Д</w:t>
      </w:r>
      <w:r w:rsidR="00BC7711">
        <w:rPr>
          <w:rFonts w:eastAsia="Calibri"/>
          <w:color w:val="auto"/>
          <w:szCs w:val="22"/>
          <w:lang w:eastAsia="en-US"/>
        </w:rPr>
        <w:t>есногорская библиотека» 4 мкр.).</w:t>
      </w:r>
    </w:p>
    <w:p w:rsidR="001177B1" w:rsidRPr="00BC7711" w:rsidRDefault="001177B1" w:rsidP="00BC771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="00BC7711" w:rsidRPr="00BC7711">
        <w:rPr>
          <w:rFonts w:eastAsia="Calibri"/>
          <w:color w:val="auto"/>
          <w:szCs w:val="28"/>
          <w:lang w:eastAsia="en-US"/>
        </w:rPr>
        <w:t>18.12.2024 с 12.00 до 14.00.</w:t>
      </w:r>
      <w:r w:rsidR="00BC7711" w:rsidRPr="00BC7711">
        <w:rPr>
          <w:rFonts w:eastAsia="Calibri"/>
          <w:color w:val="auto"/>
          <w:szCs w:val="22"/>
          <w:lang w:eastAsia="en-US"/>
        </w:rPr>
        <w:t xml:space="preserve"> </w:t>
      </w:r>
      <w:r w:rsidR="00BC7711" w:rsidRPr="00BC7711">
        <w:rPr>
          <w:rFonts w:eastAsia="Calibri"/>
          <w:color w:val="auto"/>
          <w:szCs w:val="28"/>
          <w:lang w:eastAsia="en-US"/>
        </w:rPr>
        <w:t>«Мастерская снежинок»: из цикла новогодних мероприятий. Мастер-класс</w:t>
      </w:r>
      <w:r w:rsidR="00BC7711">
        <w:rPr>
          <w:rFonts w:eastAsia="Calibri"/>
          <w:color w:val="auto"/>
          <w:szCs w:val="28"/>
          <w:lang w:eastAsia="en-US"/>
        </w:rPr>
        <w:t xml:space="preserve"> для детей 1-6 классов. </w:t>
      </w:r>
      <w:r w:rsidRPr="001177B1">
        <w:rPr>
          <w:rFonts w:eastAsia="Calibri"/>
          <w:color w:val="auto"/>
          <w:szCs w:val="22"/>
          <w:lang w:eastAsia="en-US"/>
        </w:rPr>
        <w:t>(МБУ «Десногорская библиотек</w:t>
      </w:r>
      <w:r w:rsidR="00BC7711">
        <w:rPr>
          <w:rFonts w:eastAsia="Calibri"/>
          <w:color w:val="auto"/>
          <w:szCs w:val="22"/>
          <w:lang w:eastAsia="en-US"/>
        </w:rPr>
        <w:t>а» 4 мкр.).</w:t>
      </w:r>
    </w:p>
    <w:p w:rsidR="003A4A0E" w:rsidRPr="00BC7711" w:rsidRDefault="001177B1" w:rsidP="00BC771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2"/>
          <w:lang w:eastAsia="en-US"/>
        </w:rPr>
        <w:lastRenderedPageBreak/>
        <w:t xml:space="preserve">- </w:t>
      </w:r>
      <w:r w:rsidR="00BC7711" w:rsidRPr="00BC7711">
        <w:rPr>
          <w:rFonts w:eastAsia="Calibri"/>
          <w:color w:val="auto"/>
          <w:szCs w:val="28"/>
          <w:lang w:eastAsia="en-US"/>
        </w:rPr>
        <w:t>21.12.2024 в 18.00. «Однажды двадцать лет назад» (1980). Киностудия им. М. Горького. Режиссер - Юрий Егоров. Кинотур (2024 - Год семьи)</w:t>
      </w:r>
      <w:r w:rsidR="00BC7711">
        <w:rPr>
          <w:rFonts w:eastAsia="Calibri"/>
          <w:color w:val="auto"/>
          <w:szCs w:val="28"/>
          <w:lang w:eastAsia="en-US"/>
        </w:rPr>
        <w:t xml:space="preserve">. </w:t>
      </w:r>
      <w:r w:rsidRPr="001177B1">
        <w:rPr>
          <w:rFonts w:eastAsia="Calibri"/>
          <w:color w:val="auto"/>
          <w:szCs w:val="22"/>
          <w:lang w:eastAsia="en-US"/>
        </w:rPr>
        <w:t>(МБУ «Д</w:t>
      </w:r>
      <w:r w:rsidR="00BC7711">
        <w:rPr>
          <w:rFonts w:eastAsia="Calibri"/>
          <w:color w:val="auto"/>
          <w:szCs w:val="22"/>
          <w:lang w:eastAsia="en-US"/>
        </w:rPr>
        <w:t>есногорская библиотека» 4 мкр.).</w:t>
      </w:r>
    </w:p>
    <w:p w:rsidR="00072535" w:rsidRPr="00BC7711" w:rsidRDefault="00072535" w:rsidP="00BC771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="00BC7711" w:rsidRPr="00BC7711">
        <w:rPr>
          <w:rFonts w:eastAsia="Calibri"/>
          <w:color w:val="auto"/>
          <w:szCs w:val="28"/>
          <w:lang w:eastAsia="en-US"/>
        </w:rPr>
        <w:t>23.12.2024 с 12.00 до 14.00. «Наш веселый Новый год»: из цикла новогодних мероприятий. Конкурсно-игровая программа для школьников 1-6 классов;</w:t>
      </w:r>
      <w:r w:rsidR="00BC7711">
        <w:rPr>
          <w:rFonts w:eastAsia="Calibri"/>
          <w:color w:val="auto"/>
          <w:szCs w:val="28"/>
          <w:lang w:eastAsia="en-US"/>
        </w:rPr>
        <w:t xml:space="preserve"> </w:t>
      </w:r>
      <w:r w:rsidRPr="00072535">
        <w:rPr>
          <w:rFonts w:eastAsia="Calibri"/>
          <w:color w:val="auto"/>
          <w:szCs w:val="22"/>
          <w:lang w:eastAsia="en-US"/>
        </w:rPr>
        <w:t>(МБУ «Д</w:t>
      </w:r>
      <w:r w:rsidR="00BC7711">
        <w:rPr>
          <w:rFonts w:eastAsia="Calibri"/>
          <w:color w:val="auto"/>
          <w:szCs w:val="22"/>
          <w:lang w:eastAsia="en-US"/>
        </w:rPr>
        <w:t>есногорская библиотека» 4 мкр.).</w:t>
      </w:r>
    </w:p>
    <w:p w:rsidR="00072535" w:rsidRPr="00BC7711" w:rsidRDefault="00072535" w:rsidP="00BC771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="00BC7711" w:rsidRPr="00BC7711">
        <w:rPr>
          <w:rFonts w:eastAsia="Calibri"/>
          <w:color w:val="auto"/>
          <w:szCs w:val="28"/>
          <w:lang w:eastAsia="en-US"/>
        </w:rPr>
        <w:t>25.12.2024 в 18.00.</w:t>
      </w:r>
      <w:r w:rsidR="00BC7711" w:rsidRPr="00BC7711">
        <w:rPr>
          <w:rFonts w:eastAsia="Calibri"/>
          <w:color w:val="auto"/>
          <w:szCs w:val="22"/>
          <w:lang w:eastAsia="en-US"/>
        </w:rPr>
        <w:t xml:space="preserve"> </w:t>
      </w:r>
      <w:r w:rsidR="00BC7711" w:rsidRPr="00BC7711">
        <w:rPr>
          <w:rFonts w:eastAsia="Calibri"/>
          <w:color w:val="auto"/>
          <w:szCs w:val="28"/>
          <w:lang w:eastAsia="en-US"/>
        </w:rPr>
        <w:t>Встречи в Виртуальном концертном зале.</w:t>
      </w:r>
      <w:r w:rsidRPr="00072535">
        <w:rPr>
          <w:rFonts w:eastAsia="Calibri"/>
          <w:color w:val="auto"/>
          <w:szCs w:val="22"/>
          <w:lang w:eastAsia="en-US"/>
        </w:rPr>
        <w:t>(МБУ «Десногорская биб</w:t>
      </w:r>
      <w:r w:rsidR="00BC7711">
        <w:rPr>
          <w:rFonts w:eastAsia="Calibri"/>
          <w:color w:val="auto"/>
          <w:szCs w:val="22"/>
          <w:lang w:eastAsia="en-US"/>
        </w:rPr>
        <w:t>лиотека» 4 мкр.).</w:t>
      </w:r>
    </w:p>
    <w:p w:rsidR="00072535" w:rsidRDefault="00F07590" w:rsidP="000866C5">
      <w:pPr>
        <w:pStyle w:val="ac"/>
        <w:numPr>
          <w:ilvl w:val="0"/>
          <w:numId w:val="1"/>
        </w:numPr>
        <w:tabs>
          <w:tab w:val="left" w:pos="1418"/>
        </w:tabs>
        <w:spacing w:after="0"/>
        <w:ind w:left="0" w:firstLine="709"/>
        <w:jc w:val="both"/>
      </w:pPr>
      <w:r>
        <w:rPr>
          <w:b/>
        </w:rPr>
        <w:t xml:space="preserve">МБУК «Десногорский ИКМ» </w:t>
      </w:r>
      <w:r>
        <w:t>(ответственное лицо – Демьянова Наталья Николаевна, (48153)3-36-86)</w:t>
      </w:r>
      <w:r>
        <w:rPr>
          <w:b/>
        </w:rPr>
        <w:t>:</w:t>
      </w:r>
      <w:r>
        <w:t xml:space="preserve">  </w:t>
      </w:r>
    </w:p>
    <w:p w:rsidR="007426A2" w:rsidRDefault="007426A2" w:rsidP="007426A2">
      <w:pPr>
        <w:pStyle w:val="ac"/>
        <w:numPr>
          <w:ilvl w:val="0"/>
          <w:numId w:val="5"/>
        </w:numPr>
        <w:ind w:left="0" w:firstLine="567"/>
        <w:jc w:val="both"/>
      </w:pPr>
      <w:r>
        <w:t>01-28.12.2024 Экскурсия по экспозиции, посвященная строительству города и Смоленской АЭС.</w:t>
      </w:r>
    </w:p>
    <w:p w:rsidR="007426A2" w:rsidRDefault="007426A2" w:rsidP="007426A2">
      <w:pPr>
        <w:pStyle w:val="ac"/>
        <w:numPr>
          <w:ilvl w:val="0"/>
          <w:numId w:val="5"/>
        </w:numPr>
        <w:ind w:left="0" w:firstLine="567"/>
        <w:jc w:val="both"/>
      </w:pPr>
      <w:r>
        <w:t xml:space="preserve">01-28.12.2024 </w:t>
      </w:r>
      <w:r>
        <w:rPr>
          <w:bCs/>
        </w:rPr>
        <w:t>Экскурсия по музею поискового движения.</w:t>
      </w:r>
    </w:p>
    <w:p w:rsidR="000866C5" w:rsidRDefault="000866C5" w:rsidP="000866C5">
      <w:pPr>
        <w:pStyle w:val="ac"/>
        <w:numPr>
          <w:ilvl w:val="0"/>
          <w:numId w:val="1"/>
        </w:numPr>
        <w:spacing w:after="0"/>
        <w:ind w:left="0" w:firstLine="709"/>
        <w:jc w:val="both"/>
      </w:pPr>
      <w:r>
        <w:rPr>
          <w:b/>
        </w:rPr>
        <w:t xml:space="preserve"> </w:t>
      </w:r>
      <w:r w:rsidR="00F07590">
        <w:rPr>
          <w:b/>
        </w:rPr>
        <w:t>МБУДО «Десногорская ДХШ»:</w:t>
      </w:r>
      <w:r w:rsidR="00F07590">
        <w:t xml:space="preserve"> (ответственное лицо – Широкова Раиса Ивановна</w:t>
      </w:r>
      <w:r w:rsidR="00D7369A">
        <w:t>, (48153)7-46-11).</w:t>
      </w:r>
    </w:p>
    <w:p w:rsidR="00BD22ED" w:rsidRDefault="00BD22ED" w:rsidP="00BD22ED">
      <w:pPr>
        <w:spacing w:after="0"/>
        <w:jc w:val="both"/>
      </w:pPr>
      <w:r>
        <w:t xml:space="preserve">          - 02.12.2024 Выставка творческих работ «Зимние чудеса»</w:t>
      </w:r>
      <w:r w:rsidRPr="00BD22ED">
        <w:rPr>
          <w:color w:val="auto"/>
          <w:szCs w:val="24"/>
        </w:rPr>
        <w:t xml:space="preserve"> </w:t>
      </w:r>
      <w:r w:rsidRPr="00BD22ED">
        <w:t>(МБУДО «Десногорская ДХШ» 4 мкр. стр.2, пом.2).</w:t>
      </w:r>
    </w:p>
    <w:p w:rsidR="001177B1" w:rsidRPr="005F41E5" w:rsidRDefault="000866C5" w:rsidP="005F41E5">
      <w:pPr>
        <w:spacing w:after="0" w:line="0" w:lineRule="atLeast"/>
        <w:ind w:firstLine="709"/>
        <w:jc w:val="both"/>
        <w:rPr>
          <w:color w:val="auto"/>
          <w:szCs w:val="24"/>
        </w:rPr>
      </w:pPr>
      <w:r w:rsidRPr="005F41E5">
        <w:rPr>
          <w:b/>
          <w:szCs w:val="28"/>
        </w:rPr>
        <w:t xml:space="preserve">- </w:t>
      </w:r>
      <w:r w:rsidR="005F41E5" w:rsidRPr="005F41E5">
        <w:rPr>
          <w:color w:val="auto"/>
          <w:szCs w:val="28"/>
        </w:rPr>
        <w:t>05.12. 2024</w:t>
      </w:r>
      <w:r w:rsidR="005F41E5" w:rsidRPr="000866C5">
        <w:rPr>
          <w:color w:val="auto"/>
          <w:szCs w:val="24"/>
        </w:rPr>
        <w:t xml:space="preserve"> </w:t>
      </w:r>
      <w:r w:rsidR="005F41E5" w:rsidRPr="005F41E5">
        <w:rPr>
          <w:color w:val="auto"/>
          <w:szCs w:val="24"/>
        </w:rPr>
        <w:t xml:space="preserve">Открытая областная выставка-конкурс детского художественного творчества </w:t>
      </w:r>
      <w:r w:rsidR="005F41E5">
        <w:rPr>
          <w:color w:val="auto"/>
          <w:szCs w:val="24"/>
        </w:rPr>
        <w:t xml:space="preserve">«Параскева-Пятница» </w:t>
      </w:r>
      <w:r w:rsidR="001177B1" w:rsidRPr="000866C5">
        <w:rPr>
          <w:color w:val="auto"/>
          <w:szCs w:val="24"/>
        </w:rPr>
        <w:t>(М</w:t>
      </w:r>
      <w:r w:rsidR="005F41E5">
        <w:rPr>
          <w:color w:val="auto"/>
          <w:szCs w:val="24"/>
        </w:rPr>
        <w:t>БУДО «Десногорская ДХШ» 4 мкр.</w:t>
      </w:r>
      <w:r w:rsidR="00BD22ED">
        <w:rPr>
          <w:color w:val="auto"/>
          <w:szCs w:val="24"/>
        </w:rPr>
        <w:t xml:space="preserve"> стр.2, пом.2</w:t>
      </w:r>
      <w:r w:rsidR="005F41E5">
        <w:rPr>
          <w:color w:val="auto"/>
          <w:szCs w:val="24"/>
        </w:rPr>
        <w:t>).</w:t>
      </w:r>
    </w:p>
    <w:p w:rsidR="00634D7C" w:rsidRDefault="000F35E8" w:rsidP="005F41E5">
      <w:pPr>
        <w:pStyle w:val="ac"/>
        <w:spacing w:after="0"/>
        <w:ind w:left="0" w:firstLine="709"/>
        <w:jc w:val="both"/>
      </w:pPr>
      <w:r>
        <w:t xml:space="preserve">5. </w:t>
      </w:r>
      <w:r w:rsidR="0064124D">
        <w:t xml:space="preserve">     </w:t>
      </w:r>
      <w:r w:rsidRPr="000F35E8">
        <w:rPr>
          <w:b/>
        </w:rPr>
        <w:t>МБУДО «Десногорская ДМШ имени М.И. Глинки»</w:t>
      </w:r>
      <w:r w:rsidRPr="000F35E8">
        <w:t>: (ответственное лицо – Севостьянова Вероника Юрьевна, тел. 8(48153)3-29-20):</w:t>
      </w:r>
    </w:p>
    <w:p w:rsidR="00634D7C" w:rsidRDefault="00634D7C" w:rsidP="00634D7C">
      <w:pPr>
        <w:spacing w:after="0" w:line="240" w:lineRule="auto"/>
        <w:ind w:firstLine="709"/>
        <w:jc w:val="both"/>
      </w:pPr>
      <w:r>
        <w:rPr>
          <w:lang w:eastAsia="en-US"/>
        </w:rPr>
        <w:t>- 10.12</w:t>
      </w:r>
      <w:r w:rsidRPr="007F4362">
        <w:rPr>
          <w:lang w:eastAsia="en-US"/>
        </w:rPr>
        <w:t>.2024</w:t>
      </w:r>
      <w:r w:rsidRPr="00634D7C">
        <w:rPr>
          <w:b/>
          <w:lang w:eastAsia="en-US"/>
        </w:rPr>
        <w:t xml:space="preserve"> </w:t>
      </w:r>
      <w:r w:rsidRPr="00634D7C">
        <w:rPr>
          <w:lang w:eastAsia="en-US"/>
        </w:rPr>
        <w:t>«Мороз потехам не помеха</w:t>
      </w:r>
      <w:r w:rsidRPr="00BD22ED">
        <w:rPr>
          <w:lang w:eastAsia="en-US"/>
        </w:rPr>
        <w:t>»</w:t>
      </w:r>
      <w:r w:rsidR="00BD22ED" w:rsidRPr="00BD22ED">
        <w:rPr>
          <w:lang w:eastAsia="en-US"/>
        </w:rPr>
        <w:t xml:space="preserve">. Концертно-театрализованная программа </w:t>
      </w:r>
      <w:r w:rsidRPr="00D7369A">
        <w:rPr>
          <w:lang w:eastAsia="en-US"/>
        </w:rPr>
        <w:t>(МБУДО «Десногорска</w:t>
      </w:r>
      <w:r>
        <w:rPr>
          <w:lang w:eastAsia="en-US"/>
        </w:rPr>
        <w:t>я ДМШ имени М.И. Глинки» 1 мкр).</w:t>
      </w:r>
    </w:p>
    <w:p w:rsidR="00634D7C" w:rsidRDefault="00634D7C" w:rsidP="00634D7C">
      <w:pPr>
        <w:spacing w:after="0" w:line="240" w:lineRule="auto"/>
        <w:ind w:firstLine="709"/>
        <w:jc w:val="both"/>
      </w:pPr>
      <w:r>
        <w:rPr>
          <w:lang w:eastAsia="en-US"/>
        </w:rPr>
        <w:t xml:space="preserve">- </w:t>
      </w:r>
      <w:r w:rsidRPr="00456EFA">
        <w:rPr>
          <w:lang w:eastAsia="en-US"/>
        </w:rPr>
        <w:t>17.12.2024</w:t>
      </w:r>
      <w:r w:rsidRPr="00634D7C">
        <w:rPr>
          <w:b/>
          <w:lang w:eastAsia="en-US"/>
        </w:rPr>
        <w:t xml:space="preserve"> </w:t>
      </w:r>
      <w:r w:rsidRPr="00634D7C">
        <w:rPr>
          <w:lang w:eastAsia="en-US"/>
        </w:rPr>
        <w:t>«Новогодний серпантин»</w:t>
      </w:r>
      <w:r w:rsidR="00BD22ED" w:rsidRPr="00BD22ED">
        <w:rPr>
          <w:lang w:eastAsia="en-US"/>
        </w:rPr>
        <w:t xml:space="preserve">. Концертная программа </w:t>
      </w:r>
      <w:r w:rsidRPr="00BD22ED">
        <w:rPr>
          <w:lang w:eastAsia="en-US"/>
        </w:rPr>
        <w:t>(</w:t>
      </w:r>
      <w:r w:rsidRPr="00D7369A">
        <w:rPr>
          <w:lang w:eastAsia="en-US"/>
        </w:rPr>
        <w:t>МБУДО «Десногорска</w:t>
      </w:r>
      <w:r>
        <w:rPr>
          <w:lang w:eastAsia="en-US"/>
        </w:rPr>
        <w:t>я ДМШ имени М.И. Глинки» 1 мкр).</w:t>
      </w:r>
    </w:p>
    <w:p w:rsidR="00634D7C" w:rsidRPr="007F4362" w:rsidRDefault="00634D7C" w:rsidP="00634D7C">
      <w:pPr>
        <w:pStyle w:val="ac"/>
        <w:spacing w:after="0"/>
        <w:ind w:left="0" w:firstLine="709"/>
        <w:jc w:val="both"/>
      </w:pPr>
    </w:p>
    <w:p w:rsidR="00634D7C" w:rsidRPr="00726ED6" w:rsidRDefault="00634D7C" w:rsidP="00634D7C">
      <w:pPr>
        <w:pStyle w:val="ac"/>
        <w:spacing w:after="0" w:line="240" w:lineRule="auto"/>
        <w:ind w:left="567"/>
        <w:jc w:val="both"/>
      </w:pPr>
    </w:p>
    <w:p w:rsidR="00072535" w:rsidRDefault="00072535" w:rsidP="00072535">
      <w:pPr>
        <w:spacing w:after="0" w:line="240" w:lineRule="auto"/>
        <w:ind w:firstLine="709"/>
        <w:jc w:val="both"/>
      </w:pPr>
    </w:p>
    <w:p w:rsidR="00072535" w:rsidRDefault="00072535" w:rsidP="00072535">
      <w:pPr>
        <w:spacing w:after="0" w:line="240" w:lineRule="auto"/>
        <w:ind w:firstLine="709"/>
        <w:jc w:val="both"/>
      </w:pPr>
    </w:p>
    <w:p w:rsidR="00072535" w:rsidRDefault="00072535" w:rsidP="00072535">
      <w:pPr>
        <w:spacing w:after="0" w:line="240" w:lineRule="auto"/>
        <w:ind w:firstLine="709"/>
        <w:jc w:val="both"/>
      </w:pPr>
    </w:p>
    <w:p w:rsidR="00EC2384" w:rsidRDefault="00EC2384">
      <w:pPr>
        <w:spacing w:after="0" w:line="240" w:lineRule="auto"/>
        <w:ind w:firstLine="709"/>
        <w:jc w:val="both"/>
      </w:pPr>
    </w:p>
    <w:sectPr w:rsidR="00EC2384" w:rsidSect="001F4580">
      <w:headerReference w:type="default" r:id="rId7"/>
      <w:pgSz w:w="11906" w:h="16838"/>
      <w:pgMar w:top="426" w:right="567" w:bottom="142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1EC" w:rsidRDefault="006C01EC">
      <w:pPr>
        <w:spacing w:after="0" w:line="240" w:lineRule="auto"/>
      </w:pPr>
      <w:r>
        <w:separator/>
      </w:r>
    </w:p>
  </w:endnote>
  <w:endnote w:type="continuationSeparator" w:id="0">
    <w:p w:rsidR="006C01EC" w:rsidRDefault="006C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1EC" w:rsidRDefault="006C01EC">
      <w:pPr>
        <w:spacing w:after="0" w:line="240" w:lineRule="auto"/>
      </w:pPr>
      <w:r>
        <w:separator/>
      </w:r>
    </w:p>
  </w:footnote>
  <w:footnote w:type="continuationSeparator" w:id="0">
    <w:p w:rsidR="006C01EC" w:rsidRDefault="006C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84" w:rsidRDefault="001F4580">
    <w:pPr>
      <w:framePr w:wrap="around" w:vAnchor="text" w:hAnchor="margin" w:xAlign="center" w:y="1"/>
    </w:pPr>
    <w:r>
      <w:fldChar w:fldCharType="begin"/>
    </w:r>
    <w:r w:rsidR="00F07590">
      <w:instrText xml:space="preserve">PAGE </w:instrText>
    </w:r>
    <w:r>
      <w:fldChar w:fldCharType="separate"/>
    </w:r>
    <w:r w:rsidR="00697CD8">
      <w:rPr>
        <w:noProof/>
      </w:rPr>
      <w:t>2</w:t>
    </w:r>
    <w:r>
      <w:fldChar w:fldCharType="end"/>
    </w:r>
  </w:p>
  <w:p w:rsidR="00EC2384" w:rsidRDefault="00EC2384">
    <w:pPr>
      <w:pStyle w:val="a6"/>
      <w:jc w:val="center"/>
    </w:pPr>
  </w:p>
  <w:p w:rsidR="00EC2384" w:rsidRDefault="00EC23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193"/>
    <w:multiLevelType w:val="multilevel"/>
    <w:tmpl w:val="423661CC"/>
    <w:lvl w:ilvl="0">
      <w:numFmt w:val="bullet"/>
      <w:lvlText w:val="-"/>
      <w:lvlJc w:val="left"/>
      <w:pPr>
        <w:ind w:left="644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E4F0006"/>
    <w:multiLevelType w:val="multilevel"/>
    <w:tmpl w:val="05A029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26A504C"/>
    <w:multiLevelType w:val="multilevel"/>
    <w:tmpl w:val="7472DD9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8BB0B92"/>
    <w:multiLevelType w:val="multilevel"/>
    <w:tmpl w:val="161EBB54"/>
    <w:lvl w:ilvl="0">
      <w:numFmt w:val="bullet"/>
      <w:lvlText w:val="-"/>
      <w:lvlJc w:val="left"/>
      <w:pPr>
        <w:ind w:left="928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088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248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4">
    <w:nsid w:val="5D7B783C"/>
    <w:multiLevelType w:val="multilevel"/>
    <w:tmpl w:val="2618EB3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D10EE3"/>
    <w:multiLevelType w:val="multilevel"/>
    <w:tmpl w:val="AE90626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FA06C89"/>
    <w:multiLevelType w:val="multilevel"/>
    <w:tmpl w:val="2618EB3A"/>
    <w:lvl w:ilvl="0">
      <w:start w:val="1"/>
      <w:numFmt w:val="decimal"/>
      <w:lvlText w:val="%1."/>
      <w:lvlJc w:val="left"/>
      <w:pPr>
        <w:ind w:left="1446" w:hanging="10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384"/>
    <w:rsid w:val="00072535"/>
    <w:rsid w:val="000866C5"/>
    <w:rsid w:val="000B438D"/>
    <w:rsid w:val="000F35E8"/>
    <w:rsid w:val="001177B1"/>
    <w:rsid w:val="00126F41"/>
    <w:rsid w:val="00145843"/>
    <w:rsid w:val="0015296A"/>
    <w:rsid w:val="001F4580"/>
    <w:rsid w:val="0032741B"/>
    <w:rsid w:val="003434CC"/>
    <w:rsid w:val="00373A88"/>
    <w:rsid w:val="003A4A0E"/>
    <w:rsid w:val="003C1FA2"/>
    <w:rsid w:val="003D0BD3"/>
    <w:rsid w:val="003D18CA"/>
    <w:rsid w:val="004108F7"/>
    <w:rsid w:val="00427D89"/>
    <w:rsid w:val="004C053E"/>
    <w:rsid w:val="004D1DAC"/>
    <w:rsid w:val="00514B52"/>
    <w:rsid w:val="00544765"/>
    <w:rsid w:val="00560189"/>
    <w:rsid w:val="005626D9"/>
    <w:rsid w:val="005E473A"/>
    <w:rsid w:val="005F41E5"/>
    <w:rsid w:val="00616E35"/>
    <w:rsid w:val="00634D7C"/>
    <w:rsid w:val="0064124D"/>
    <w:rsid w:val="00697CD8"/>
    <w:rsid w:val="006C01EC"/>
    <w:rsid w:val="007426A2"/>
    <w:rsid w:val="00781264"/>
    <w:rsid w:val="00804103"/>
    <w:rsid w:val="00805B92"/>
    <w:rsid w:val="00812C6A"/>
    <w:rsid w:val="00884856"/>
    <w:rsid w:val="00906559"/>
    <w:rsid w:val="00934ED6"/>
    <w:rsid w:val="009A504B"/>
    <w:rsid w:val="009C1FD7"/>
    <w:rsid w:val="00B722FB"/>
    <w:rsid w:val="00BC7711"/>
    <w:rsid w:val="00BD22ED"/>
    <w:rsid w:val="00C47F0D"/>
    <w:rsid w:val="00CC125A"/>
    <w:rsid w:val="00D7369A"/>
    <w:rsid w:val="00E25593"/>
    <w:rsid w:val="00E34E4F"/>
    <w:rsid w:val="00EC2384"/>
    <w:rsid w:val="00F07590"/>
    <w:rsid w:val="00F65D14"/>
    <w:rsid w:val="00FA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F4580"/>
  </w:style>
  <w:style w:type="paragraph" w:styleId="10">
    <w:name w:val="heading 1"/>
    <w:next w:val="a"/>
    <w:link w:val="11"/>
    <w:uiPriority w:val="9"/>
    <w:qFormat/>
    <w:rsid w:val="001F458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F4580"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1F458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F458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F458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F4580"/>
  </w:style>
  <w:style w:type="paragraph" w:styleId="21">
    <w:name w:val="toc 2"/>
    <w:next w:val="a"/>
    <w:link w:val="22"/>
    <w:uiPriority w:val="39"/>
    <w:rsid w:val="001F4580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1F4580"/>
    <w:rPr>
      <w:rFonts w:ascii="XO Thames" w:hAnsi="XO Thames"/>
    </w:rPr>
  </w:style>
  <w:style w:type="paragraph" w:styleId="41">
    <w:name w:val="toc 4"/>
    <w:next w:val="a"/>
    <w:link w:val="42"/>
    <w:uiPriority w:val="39"/>
    <w:rsid w:val="001F4580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1F4580"/>
    <w:rPr>
      <w:rFonts w:ascii="XO Thames" w:hAnsi="XO Thames"/>
    </w:rPr>
  </w:style>
  <w:style w:type="paragraph" w:styleId="6">
    <w:name w:val="toc 6"/>
    <w:next w:val="a"/>
    <w:link w:val="60"/>
    <w:uiPriority w:val="39"/>
    <w:rsid w:val="001F4580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1F4580"/>
    <w:rPr>
      <w:rFonts w:ascii="XO Thames" w:hAnsi="XO Thames"/>
    </w:rPr>
  </w:style>
  <w:style w:type="paragraph" w:styleId="7">
    <w:name w:val="toc 7"/>
    <w:next w:val="a"/>
    <w:link w:val="70"/>
    <w:uiPriority w:val="39"/>
    <w:rsid w:val="001F4580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1F4580"/>
    <w:rPr>
      <w:rFonts w:ascii="XO Thames" w:hAnsi="XO Thames"/>
    </w:rPr>
  </w:style>
  <w:style w:type="paragraph" w:customStyle="1" w:styleId="12">
    <w:name w:val="Обычный1"/>
    <w:link w:val="13"/>
    <w:rsid w:val="001F4580"/>
  </w:style>
  <w:style w:type="character" w:customStyle="1" w:styleId="13">
    <w:name w:val="Обычный1"/>
    <w:link w:val="12"/>
    <w:rsid w:val="001F4580"/>
  </w:style>
  <w:style w:type="character" w:customStyle="1" w:styleId="30">
    <w:name w:val="Заголовок 3 Знак"/>
    <w:link w:val="3"/>
    <w:rsid w:val="001F4580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  <w:rsid w:val="001F4580"/>
  </w:style>
  <w:style w:type="character" w:customStyle="1" w:styleId="15">
    <w:name w:val="Основной шрифт абзаца1"/>
    <w:link w:val="14"/>
    <w:rsid w:val="001F4580"/>
  </w:style>
  <w:style w:type="paragraph" w:styleId="31">
    <w:name w:val="toc 3"/>
    <w:next w:val="a"/>
    <w:link w:val="32"/>
    <w:uiPriority w:val="39"/>
    <w:rsid w:val="001F4580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1F4580"/>
    <w:rPr>
      <w:rFonts w:ascii="XO Thames" w:hAnsi="XO Thames"/>
    </w:rPr>
  </w:style>
  <w:style w:type="paragraph" w:customStyle="1" w:styleId="16">
    <w:name w:val="Выделение1"/>
    <w:link w:val="17"/>
    <w:rsid w:val="001F4580"/>
    <w:rPr>
      <w:i/>
    </w:rPr>
  </w:style>
  <w:style w:type="character" w:customStyle="1" w:styleId="17">
    <w:name w:val="Выделение1"/>
    <w:link w:val="16"/>
    <w:rsid w:val="001F4580"/>
    <w:rPr>
      <w:i/>
    </w:rPr>
  </w:style>
  <w:style w:type="character" w:customStyle="1" w:styleId="50">
    <w:name w:val="Заголовок 5 Знак"/>
    <w:link w:val="5"/>
    <w:rsid w:val="001F458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F4580"/>
    <w:rPr>
      <w:rFonts w:ascii="XO Thames" w:hAnsi="XO Thames"/>
      <w:b/>
      <w:sz w:val="32"/>
    </w:rPr>
  </w:style>
  <w:style w:type="paragraph" w:customStyle="1" w:styleId="18">
    <w:name w:val="Гиперссылка1"/>
    <w:link w:val="a3"/>
    <w:rsid w:val="001F4580"/>
    <w:rPr>
      <w:color w:val="0000FF"/>
      <w:u w:val="single"/>
    </w:rPr>
  </w:style>
  <w:style w:type="character" w:styleId="a3">
    <w:name w:val="Hyperlink"/>
    <w:link w:val="18"/>
    <w:rsid w:val="001F4580"/>
    <w:rPr>
      <w:color w:val="0000FF"/>
      <w:u w:val="single"/>
    </w:rPr>
  </w:style>
  <w:style w:type="paragraph" w:customStyle="1" w:styleId="Footnote">
    <w:name w:val="Footnote"/>
    <w:link w:val="Footnote0"/>
    <w:rsid w:val="001F458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F4580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1F4580"/>
    <w:rPr>
      <w:rFonts w:ascii="XO Thames" w:hAnsi="XO Thames"/>
      <w:b/>
    </w:rPr>
  </w:style>
  <w:style w:type="character" w:customStyle="1" w:styleId="1a">
    <w:name w:val="Оглавление 1 Знак"/>
    <w:link w:val="19"/>
    <w:rsid w:val="001F458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F458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F458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F4580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1F4580"/>
    <w:rPr>
      <w:rFonts w:ascii="XO Thames" w:hAnsi="XO Thames"/>
    </w:rPr>
  </w:style>
  <w:style w:type="paragraph" w:styleId="8">
    <w:name w:val="toc 8"/>
    <w:next w:val="a"/>
    <w:link w:val="80"/>
    <w:uiPriority w:val="39"/>
    <w:rsid w:val="001F4580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1F4580"/>
    <w:rPr>
      <w:rFonts w:ascii="XO Thames" w:hAnsi="XO Thames"/>
    </w:rPr>
  </w:style>
  <w:style w:type="paragraph" w:customStyle="1" w:styleId="1b">
    <w:name w:val="Строгий1"/>
    <w:basedOn w:val="14"/>
    <w:link w:val="1c"/>
    <w:rsid w:val="001F4580"/>
    <w:rPr>
      <w:b/>
    </w:rPr>
  </w:style>
  <w:style w:type="character" w:customStyle="1" w:styleId="1c">
    <w:name w:val="Строгий1"/>
    <w:basedOn w:val="15"/>
    <w:link w:val="1b"/>
    <w:rsid w:val="001F4580"/>
    <w:rPr>
      <w:b/>
    </w:rPr>
  </w:style>
  <w:style w:type="paragraph" w:styleId="51">
    <w:name w:val="toc 5"/>
    <w:next w:val="a"/>
    <w:link w:val="52"/>
    <w:uiPriority w:val="39"/>
    <w:rsid w:val="001F4580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1F4580"/>
    <w:rPr>
      <w:rFonts w:ascii="XO Thames" w:hAnsi="XO Thames"/>
    </w:rPr>
  </w:style>
  <w:style w:type="paragraph" w:styleId="a4">
    <w:name w:val="Subtitle"/>
    <w:next w:val="a"/>
    <w:link w:val="a5"/>
    <w:uiPriority w:val="11"/>
    <w:qFormat/>
    <w:rsid w:val="001F4580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1F4580"/>
    <w:rPr>
      <w:rFonts w:ascii="XO Thames" w:hAnsi="XO Thames"/>
      <w:i/>
      <w:sz w:val="24"/>
    </w:rPr>
  </w:style>
  <w:style w:type="paragraph" w:styleId="a6">
    <w:name w:val="header"/>
    <w:basedOn w:val="a"/>
    <w:link w:val="a7"/>
    <w:rsid w:val="001F4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rsid w:val="001F4580"/>
  </w:style>
  <w:style w:type="paragraph" w:customStyle="1" w:styleId="1d">
    <w:name w:val="Гиперссылка1"/>
    <w:link w:val="1e"/>
    <w:rsid w:val="001F4580"/>
    <w:rPr>
      <w:color w:val="0000FF"/>
      <w:u w:val="single"/>
    </w:rPr>
  </w:style>
  <w:style w:type="character" w:customStyle="1" w:styleId="1e">
    <w:name w:val="Гиперссылка1"/>
    <w:link w:val="1d"/>
    <w:rsid w:val="001F4580"/>
    <w:rPr>
      <w:color w:val="0000FF"/>
      <w:u w:val="single"/>
    </w:rPr>
  </w:style>
  <w:style w:type="paragraph" w:styleId="a8">
    <w:name w:val="Normal (Web)"/>
    <w:basedOn w:val="a"/>
    <w:link w:val="a9"/>
    <w:rsid w:val="001F4580"/>
    <w:pPr>
      <w:spacing w:beforeAutospacing="1" w:afterAutospacing="1" w:line="240" w:lineRule="auto"/>
    </w:pPr>
    <w:rPr>
      <w:sz w:val="24"/>
    </w:rPr>
  </w:style>
  <w:style w:type="character" w:customStyle="1" w:styleId="a9">
    <w:name w:val="Обычный (веб) Знак"/>
    <w:basedOn w:val="1"/>
    <w:link w:val="a8"/>
    <w:rsid w:val="001F4580"/>
    <w:rPr>
      <w:sz w:val="24"/>
    </w:rPr>
  </w:style>
  <w:style w:type="paragraph" w:styleId="aa">
    <w:name w:val="Title"/>
    <w:next w:val="a"/>
    <w:link w:val="ab"/>
    <w:uiPriority w:val="10"/>
    <w:qFormat/>
    <w:rsid w:val="001F458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1F458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F4580"/>
    <w:rPr>
      <w:rFonts w:ascii="XO Thames" w:hAnsi="XO Thames"/>
      <w:b/>
      <w:sz w:val="24"/>
    </w:rPr>
  </w:style>
  <w:style w:type="paragraph" w:customStyle="1" w:styleId="23">
    <w:name w:val="Основной шрифт абзаца2"/>
    <w:rsid w:val="001F4580"/>
  </w:style>
  <w:style w:type="character" w:customStyle="1" w:styleId="20">
    <w:name w:val="Заголовок 2 Знак"/>
    <w:link w:val="2"/>
    <w:rsid w:val="001F4580"/>
    <w:rPr>
      <w:rFonts w:ascii="XO Thames" w:hAnsi="XO Thames"/>
      <w:b/>
    </w:rPr>
  </w:style>
  <w:style w:type="paragraph" w:styleId="ac">
    <w:name w:val="List Paragraph"/>
    <w:basedOn w:val="a"/>
    <w:link w:val="ad"/>
    <w:rsid w:val="001F4580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1F4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kostenkova_LA</cp:lastModifiedBy>
  <cp:revision>36</cp:revision>
  <dcterms:created xsi:type="dcterms:W3CDTF">2024-03-25T13:47:00Z</dcterms:created>
  <dcterms:modified xsi:type="dcterms:W3CDTF">2024-11-25T06:52:00Z</dcterms:modified>
</cp:coreProperties>
</file>