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505F58">
        <w:trPr>
          <w:trHeight w:val="3402"/>
        </w:trPr>
        <w:tc>
          <w:tcPr>
            <w:tcW w:w="10421" w:type="dxa"/>
          </w:tcPr>
          <w:p w:rsidR="00505F58" w:rsidRDefault="00E761F4">
            <w:pPr>
              <w:jc w:val="center"/>
              <w:rPr>
                <w:color w:val="000080"/>
                <w:sz w:val="16"/>
                <w:szCs w:val="16"/>
              </w:rPr>
            </w:pPr>
            <w:r>
              <w:rPr>
                <w:noProof/>
                <w:color w:val="000080"/>
              </w:rPr>
              <w:drawing>
                <wp:inline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742950" cy="847725"/>
                          </a:xfrm>
                          <a:prstGeom prst="rect">
                            <a:avLst/>
                          </a:prstGeom>
                          <a:solidFill>
                            <a:srgbClr val="000099"/>
                          </a:solidFill>
                          <a:ln>
                            <a:noFill/>
                            <a:miter/>
                          </a:ln>
                        </pic:spPr>
                      </pic:pic>
                    </a:graphicData>
                  </a:graphic>
                </wp:inline>
              </w:drawing>
            </w:r>
          </w:p>
          <w:p w:rsidR="00505F58" w:rsidRDefault="00505F58">
            <w:pPr>
              <w:spacing w:line="360" w:lineRule="auto"/>
              <w:jc w:val="center"/>
              <w:rPr>
                <w:sz w:val="24"/>
                <w:szCs w:val="24"/>
              </w:rPr>
            </w:pPr>
          </w:p>
          <w:p w:rsidR="00505F58" w:rsidRDefault="00E761F4">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 СМОЛЕНСКОЙ ОБЛАСТИ</w:t>
            </w:r>
          </w:p>
          <w:p w:rsidR="00505F58" w:rsidRDefault="00E761F4">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 Е Н И Е</w:t>
            </w:r>
          </w:p>
          <w:p w:rsidR="00505F58" w:rsidRDefault="00505F58">
            <w:pPr>
              <w:jc w:val="center"/>
              <w:rPr>
                <w:b/>
                <w:bCs/>
                <w:color w:val="000080"/>
                <w:sz w:val="16"/>
                <w:szCs w:val="16"/>
              </w:rPr>
            </w:pPr>
          </w:p>
          <w:p w:rsidR="00505F58" w:rsidRDefault="00E761F4">
            <w:proofErr w:type="gramStart"/>
            <w:r>
              <w:rPr>
                <w:color w:val="000080"/>
                <w:sz w:val="24"/>
                <w:szCs w:val="24"/>
              </w:rPr>
              <w:t xml:space="preserve">от </w:t>
            </w:r>
            <w:bookmarkStart w:id="0" w:name="DATEDOC"/>
            <w:bookmarkEnd w:id="0"/>
            <w:r>
              <w:rPr>
                <w:color w:val="000080"/>
                <w:sz w:val="24"/>
                <w:szCs w:val="24"/>
              </w:rPr>
              <w:t xml:space="preserve"> </w:t>
            </w:r>
            <w:r w:rsidR="00457CFB">
              <w:rPr>
                <w:color w:val="000080"/>
                <w:sz w:val="24"/>
                <w:szCs w:val="24"/>
              </w:rPr>
              <w:t>30.04.2025</w:t>
            </w:r>
            <w:proofErr w:type="gramEnd"/>
            <w:r>
              <w:rPr>
                <w:color w:val="000080"/>
                <w:sz w:val="24"/>
                <w:szCs w:val="24"/>
              </w:rPr>
              <w:t xml:space="preserve">  №</w:t>
            </w:r>
            <w:r w:rsidR="00457CFB">
              <w:rPr>
                <w:color w:val="000080"/>
                <w:sz w:val="24"/>
                <w:szCs w:val="24"/>
              </w:rPr>
              <w:t xml:space="preserve"> </w:t>
            </w:r>
            <w:r>
              <w:rPr>
                <w:color w:val="000080"/>
                <w:sz w:val="24"/>
                <w:szCs w:val="24"/>
              </w:rPr>
              <w:t xml:space="preserve"> </w:t>
            </w:r>
            <w:bookmarkStart w:id="1" w:name="NUM"/>
            <w:bookmarkEnd w:id="1"/>
            <w:r w:rsidR="00457CFB">
              <w:rPr>
                <w:color w:val="000080"/>
                <w:sz w:val="24"/>
                <w:szCs w:val="24"/>
              </w:rPr>
              <w:t>258</w:t>
            </w:r>
          </w:p>
          <w:p w:rsidR="00505F58" w:rsidRDefault="00505F58">
            <w:pPr>
              <w:rPr>
                <w:sz w:val="28"/>
                <w:szCs w:val="28"/>
              </w:rPr>
            </w:pPr>
          </w:p>
        </w:tc>
      </w:tr>
    </w:tbl>
    <w:p w:rsidR="00505F58" w:rsidRDefault="00505F58">
      <w:pPr>
        <w:rPr>
          <w:sz w:val="28"/>
          <w:szCs w:val="28"/>
        </w:rPr>
      </w:pPr>
    </w:p>
    <w:p w:rsidR="00505F58" w:rsidRDefault="00505F58">
      <w:pPr>
        <w:rPr>
          <w:sz w:val="28"/>
          <w:szCs w:val="28"/>
        </w:rPr>
      </w:pPr>
    </w:p>
    <w:p w:rsidR="00505F58" w:rsidRDefault="00505F58">
      <w:pPr>
        <w:rPr>
          <w:sz w:val="28"/>
          <w:szCs w:val="28"/>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505F58">
        <w:tc>
          <w:tcPr>
            <w:tcW w:w="4253" w:type="dxa"/>
          </w:tcPr>
          <w:p w:rsidR="00505F58" w:rsidRDefault="00E761F4">
            <w:pPr>
              <w:ind w:left="-108"/>
              <w:jc w:val="both"/>
              <w:rPr>
                <w:sz w:val="28"/>
                <w:szCs w:val="28"/>
              </w:rPr>
            </w:pPr>
            <w:r>
              <w:rPr>
                <w:sz w:val="28"/>
                <w:szCs w:val="28"/>
              </w:rPr>
              <w:t>О внесении изменений в постановление Правительства Смоленской области                              от 06.09.2024 № 691</w:t>
            </w:r>
          </w:p>
          <w:p w:rsidR="00505F58" w:rsidRDefault="00505F58">
            <w:pPr>
              <w:jc w:val="both"/>
              <w:rPr>
                <w:sz w:val="28"/>
                <w:szCs w:val="28"/>
              </w:rPr>
            </w:pPr>
          </w:p>
        </w:tc>
      </w:tr>
    </w:tbl>
    <w:p w:rsidR="00505F58" w:rsidRDefault="00505F58">
      <w:pPr>
        <w:tabs>
          <w:tab w:val="left" w:pos="142"/>
        </w:tabs>
        <w:jc w:val="both"/>
        <w:rPr>
          <w:sz w:val="28"/>
          <w:szCs w:val="28"/>
        </w:rPr>
      </w:pPr>
    </w:p>
    <w:p w:rsidR="00505F58" w:rsidRDefault="00E761F4">
      <w:pPr>
        <w:ind w:firstLine="720"/>
        <w:jc w:val="both"/>
        <w:rPr>
          <w:sz w:val="28"/>
          <w:szCs w:val="28"/>
        </w:rPr>
      </w:pPr>
      <w:r>
        <w:rPr>
          <w:sz w:val="28"/>
          <w:szCs w:val="28"/>
        </w:rPr>
        <w:t xml:space="preserve">Правительство Смоленской </w:t>
      </w:r>
      <w:proofErr w:type="gramStart"/>
      <w:r>
        <w:rPr>
          <w:sz w:val="28"/>
          <w:szCs w:val="28"/>
        </w:rPr>
        <w:t>области  п</w:t>
      </w:r>
      <w:proofErr w:type="gramEnd"/>
      <w:r>
        <w:rPr>
          <w:sz w:val="28"/>
          <w:szCs w:val="28"/>
        </w:rPr>
        <w:t xml:space="preserve"> о с т а н о в л я е т:      </w:t>
      </w:r>
    </w:p>
    <w:p w:rsidR="00505F58" w:rsidRDefault="00505F58">
      <w:pPr>
        <w:ind w:right="-55" w:firstLine="720"/>
        <w:jc w:val="both"/>
        <w:rPr>
          <w:sz w:val="28"/>
          <w:szCs w:val="28"/>
        </w:rPr>
      </w:pPr>
    </w:p>
    <w:p w:rsidR="00505F58" w:rsidRDefault="00E761F4">
      <w:pPr>
        <w:ind w:firstLine="708"/>
        <w:jc w:val="both"/>
        <w:rPr>
          <w:sz w:val="28"/>
          <w:szCs w:val="28"/>
        </w:rPr>
      </w:pPr>
      <w:r>
        <w:rPr>
          <w:sz w:val="28"/>
          <w:szCs w:val="28"/>
        </w:rPr>
        <w:t xml:space="preserve">Внести в постановление Правительства Смоленской области от 06.09.2024                   № 691 «О денежной выплате на оплату части ипотечного жилищного кредита (займа) на приобретение (строительство) жилого помещения на территории Смоленской области </w:t>
      </w:r>
      <w:r w:rsidR="00DD7035">
        <w:rPr>
          <w:sz w:val="28"/>
          <w:szCs w:val="28"/>
        </w:rPr>
        <w:t xml:space="preserve">отдельным категориям работников </w:t>
      </w:r>
      <w:r>
        <w:rPr>
          <w:sz w:val="28"/>
          <w:szCs w:val="28"/>
        </w:rPr>
        <w:t>областных государственных учреждений и муниципальных учреждений, расположенных в населенных пунктах Смоленской области» (в редакции постановлений П</w:t>
      </w:r>
      <w:r w:rsidR="00DD7035">
        <w:rPr>
          <w:sz w:val="28"/>
          <w:szCs w:val="28"/>
        </w:rPr>
        <w:t xml:space="preserve">равительства Смоленской области </w:t>
      </w:r>
      <w:r>
        <w:rPr>
          <w:sz w:val="28"/>
          <w:szCs w:val="28"/>
        </w:rPr>
        <w:t>от 26.09.2024 № 726, от 29.04.2025 № 253) следующие изменения:</w:t>
      </w:r>
    </w:p>
    <w:p w:rsidR="00505F58" w:rsidRDefault="00E761F4">
      <w:pPr>
        <w:ind w:right="-55" w:firstLine="708"/>
        <w:jc w:val="both"/>
        <w:rPr>
          <w:sz w:val="28"/>
          <w:szCs w:val="28"/>
        </w:rPr>
      </w:pPr>
      <w:r>
        <w:rPr>
          <w:sz w:val="28"/>
          <w:szCs w:val="28"/>
        </w:rPr>
        <w:t>1) в заголовке слова «части ипотечного жилищного кредита (займа)» заменить словами «первоначального взноса (его части</w:t>
      </w:r>
      <w:r w:rsidR="00DD7035">
        <w:rPr>
          <w:sz w:val="28"/>
          <w:szCs w:val="28"/>
        </w:rPr>
        <w:t>)</w:t>
      </w:r>
      <w:r>
        <w:rPr>
          <w:sz w:val="28"/>
          <w:szCs w:val="28"/>
        </w:rPr>
        <w:t xml:space="preserve"> по ипотечному жилищному кредиту (займу)»;</w:t>
      </w:r>
    </w:p>
    <w:p w:rsidR="00505F58" w:rsidRDefault="00E761F4">
      <w:pPr>
        <w:ind w:right="-55" w:firstLine="708"/>
        <w:jc w:val="both"/>
        <w:rPr>
          <w:sz w:val="28"/>
          <w:szCs w:val="28"/>
        </w:rPr>
      </w:pPr>
      <w:r>
        <w:rPr>
          <w:sz w:val="28"/>
          <w:szCs w:val="28"/>
        </w:rPr>
        <w:t>2) в абзаце первом пункта 1 слова «части ипотечного жилищного кредита (займа) на приобретение (строительство) жилого помещения на территории Смоленской области в размере фактически уплаченных работником денежных средств на оплату первоначального взноса (его части</w:t>
      </w:r>
      <w:r w:rsidR="00DD7035">
        <w:rPr>
          <w:sz w:val="28"/>
          <w:szCs w:val="28"/>
        </w:rPr>
        <w:t xml:space="preserve">),» </w:t>
      </w:r>
      <w:r>
        <w:rPr>
          <w:sz w:val="28"/>
          <w:szCs w:val="28"/>
        </w:rPr>
        <w:t xml:space="preserve">заменить словами «первоначального взноса (его части) по </w:t>
      </w:r>
      <w:proofErr w:type="gramStart"/>
      <w:r>
        <w:rPr>
          <w:sz w:val="28"/>
          <w:szCs w:val="28"/>
        </w:rPr>
        <w:t>ипотечному  жилищному</w:t>
      </w:r>
      <w:proofErr w:type="gramEnd"/>
      <w:r>
        <w:rPr>
          <w:sz w:val="28"/>
          <w:szCs w:val="28"/>
        </w:rPr>
        <w:t xml:space="preserve"> кредиту (займу) на приобретение (строительство) жилого помещения на территории Смоленской области»;</w:t>
      </w:r>
    </w:p>
    <w:p w:rsidR="00505F58" w:rsidRDefault="00E761F4">
      <w:pPr>
        <w:ind w:right="-55" w:firstLine="708"/>
        <w:jc w:val="both"/>
        <w:rPr>
          <w:sz w:val="28"/>
          <w:szCs w:val="28"/>
        </w:rPr>
      </w:pPr>
      <w:r>
        <w:rPr>
          <w:sz w:val="28"/>
          <w:szCs w:val="28"/>
        </w:rPr>
        <w:t>3) в пункте 2 слова «части ипотечного жилищного кредита (займа)» заменить словами «первоначального взноса (его части) по ипотечному жилищному кредиту (займу)»;</w:t>
      </w:r>
    </w:p>
    <w:p w:rsidR="008503AD" w:rsidRDefault="00E761F4" w:rsidP="008503AD">
      <w:pPr>
        <w:ind w:right="-55" w:firstLine="708"/>
        <w:jc w:val="both"/>
        <w:rPr>
          <w:sz w:val="28"/>
          <w:szCs w:val="28"/>
        </w:rPr>
      </w:pPr>
      <w:r>
        <w:rPr>
          <w:sz w:val="28"/>
          <w:szCs w:val="28"/>
        </w:rPr>
        <w:t xml:space="preserve">4) в </w:t>
      </w:r>
      <w:hyperlink r:id="rId9" w:tooltip="consultantplus://offline/ref=1503FAA9715E9E225B29F9D844FA51AA85E90F443259379589CAE2CE96CE6F185332A259194945F0103FA59C559403F25ACBD8400E1A6268DFF8D6F8KBm2I" w:history="1">
        <w:r>
          <w:rPr>
            <w:sz w:val="28"/>
            <w:szCs w:val="28"/>
          </w:rPr>
          <w:t>Положени</w:t>
        </w:r>
      </w:hyperlink>
      <w:r>
        <w:rPr>
          <w:sz w:val="28"/>
          <w:szCs w:val="28"/>
        </w:rPr>
        <w:t xml:space="preserve">и о порядке и условиях предоставления денежной выплаты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w:t>
      </w:r>
      <w:r>
        <w:rPr>
          <w:sz w:val="28"/>
          <w:szCs w:val="28"/>
        </w:rPr>
        <w:lastRenderedPageBreak/>
        <w:t>учреждений, расположенных в населенных пунктах Смоленской области, утвержденном указанным постановлением:</w:t>
      </w:r>
    </w:p>
    <w:p w:rsidR="00505F58" w:rsidRDefault="00E761F4" w:rsidP="008503AD">
      <w:pPr>
        <w:ind w:right="-55" w:firstLine="708"/>
        <w:jc w:val="both"/>
        <w:rPr>
          <w:sz w:val="28"/>
          <w:szCs w:val="28"/>
        </w:rPr>
      </w:pPr>
      <w:r>
        <w:rPr>
          <w:sz w:val="28"/>
          <w:szCs w:val="28"/>
        </w:rPr>
        <w:t>- в заголовке слова «</w:t>
      </w:r>
      <w:r>
        <w:rPr>
          <w:b/>
          <w:sz w:val="28"/>
          <w:szCs w:val="28"/>
        </w:rPr>
        <w:t>части ипотечного жилищного кредита (займа)</w:t>
      </w:r>
      <w:r>
        <w:rPr>
          <w:sz w:val="28"/>
          <w:szCs w:val="28"/>
        </w:rPr>
        <w:t>» заменить словами «</w:t>
      </w:r>
      <w:r>
        <w:rPr>
          <w:b/>
          <w:sz w:val="28"/>
          <w:szCs w:val="28"/>
        </w:rPr>
        <w:t>первоначального взноса (его части) по ипотечному жилищному кредиту (займу)</w:t>
      </w:r>
      <w:r>
        <w:rPr>
          <w:sz w:val="28"/>
          <w:szCs w:val="28"/>
        </w:rPr>
        <w:t>»;</w:t>
      </w:r>
    </w:p>
    <w:p w:rsidR="00505F58" w:rsidRDefault="00E761F4">
      <w:pPr>
        <w:ind w:right="-55" w:firstLine="708"/>
        <w:jc w:val="both"/>
        <w:rPr>
          <w:sz w:val="28"/>
          <w:szCs w:val="28"/>
        </w:rPr>
      </w:pPr>
      <w:r>
        <w:rPr>
          <w:sz w:val="28"/>
          <w:szCs w:val="28"/>
        </w:rPr>
        <w:t>- в абзаце первом пункта 1 слова «части ипотечного жилищного кредита (займа)» заменить словами «первоначального взноса (его части) по ипотечному жилищному кредиту (займу)»;</w:t>
      </w:r>
    </w:p>
    <w:p w:rsidR="00505F58" w:rsidRDefault="00E761F4">
      <w:pPr>
        <w:ind w:right="-55" w:firstLine="708"/>
        <w:jc w:val="both"/>
        <w:rPr>
          <w:sz w:val="28"/>
          <w:szCs w:val="28"/>
        </w:rPr>
      </w:pPr>
      <w:r>
        <w:rPr>
          <w:sz w:val="28"/>
          <w:szCs w:val="28"/>
        </w:rPr>
        <w:t>- в пункте 2 слова «части ипотечного жилищного кредита (займа)» заменить словами «первоначального взноса (его части) по ипотечному жилищному кредиту (займу)»;</w:t>
      </w:r>
    </w:p>
    <w:p w:rsidR="00505F58" w:rsidRDefault="00E761F4">
      <w:pPr>
        <w:ind w:right="-55" w:firstLine="708"/>
        <w:jc w:val="both"/>
        <w:rPr>
          <w:sz w:val="28"/>
          <w:szCs w:val="28"/>
        </w:rPr>
      </w:pPr>
      <w:r>
        <w:rPr>
          <w:sz w:val="28"/>
          <w:szCs w:val="28"/>
        </w:rPr>
        <w:t>- в абзаце втором пункта 3 слова «города Смоленска» заменить словами «городского округа Смоленск»;</w:t>
      </w:r>
    </w:p>
    <w:p w:rsidR="00505F58" w:rsidRDefault="00E761F4">
      <w:pPr>
        <w:ind w:right="-55" w:firstLine="708"/>
        <w:jc w:val="both"/>
        <w:rPr>
          <w:sz w:val="28"/>
          <w:szCs w:val="28"/>
        </w:rPr>
      </w:pPr>
      <w:r>
        <w:rPr>
          <w:sz w:val="28"/>
          <w:szCs w:val="28"/>
        </w:rPr>
        <w:t>- в пункте 8:</w:t>
      </w:r>
    </w:p>
    <w:p w:rsidR="00505F58" w:rsidRDefault="00E761F4">
      <w:pPr>
        <w:ind w:firstLine="708"/>
        <w:jc w:val="both"/>
        <w:rPr>
          <w:sz w:val="28"/>
          <w:szCs w:val="28"/>
        </w:rPr>
      </w:pPr>
      <w:r>
        <w:rPr>
          <w:sz w:val="28"/>
          <w:szCs w:val="28"/>
        </w:rPr>
        <w:t>- абзац второй изложить в следующей редакции:</w:t>
      </w:r>
    </w:p>
    <w:p w:rsidR="00505F58" w:rsidRDefault="00E761F4">
      <w:pPr>
        <w:ind w:firstLine="708"/>
        <w:jc w:val="both"/>
        <w:rPr>
          <w:sz w:val="28"/>
          <w:szCs w:val="28"/>
        </w:rPr>
      </w:pPr>
      <w:r>
        <w:rPr>
          <w:sz w:val="28"/>
          <w:szCs w:val="28"/>
        </w:rPr>
        <w:t>«- заявление о получении выплаты по форме согласно приложению № 1 к настоящему Положению;»;</w:t>
      </w:r>
    </w:p>
    <w:p w:rsidR="00505F58" w:rsidRDefault="00E761F4">
      <w:pPr>
        <w:ind w:firstLine="708"/>
        <w:jc w:val="both"/>
        <w:rPr>
          <w:sz w:val="28"/>
          <w:szCs w:val="28"/>
        </w:rPr>
      </w:pPr>
      <w:r>
        <w:rPr>
          <w:sz w:val="28"/>
          <w:szCs w:val="28"/>
        </w:rPr>
        <w:t>- абзацы восьмой, девятый, одиннадцатый и двенадцатый признать утратившими силу;</w:t>
      </w:r>
    </w:p>
    <w:p w:rsidR="00505F58" w:rsidRDefault="00E761F4">
      <w:pPr>
        <w:ind w:firstLine="708"/>
        <w:jc w:val="both"/>
        <w:rPr>
          <w:sz w:val="28"/>
          <w:szCs w:val="28"/>
        </w:rPr>
      </w:pPr>
      <w:r>
        <w:rPr>
          <w:sz w:val="28"/>
          <w:szCs w:val="28"/>
        </w:rPr>
        <w:t>- в пункте 10:</w:t>
      </w:r>
    </w:p>
    <w:p w:rsidR="00505F58" w:rsidRDefault="00E761F4">
      <w:pPr>
        <w:ind w:firstLine="708"/>
        <w:jc w:val="both"/>
        <w:rPr>
          <w:sz w:val="28"/>
          <w:szCs w:val="28"/>
        </w:rPr>
      </w:pPr>
      <w:r>
        <w:rPr>
          <w:sz w:val="28"/>
          <w:szCs w:val="28"/>
        </w:rPr>
        <w:t>- в абзаце первом слова «Решение о назначении либо об отказе в назначении выплаты» заменить словами «Решение об установлении наличия либо отсутствия права работника на выплату»;</w:t>
      </w:r>
    </w:p>
    <w:p w:rsidR="00505F58" w:rsidRDefault="00E761F4">
      <w:pPr>
        <w:ind w:firstLine="708"/>
        <w:jc w:val="both"/>
        <w:rPr>
          <w:sz w:val="28"/>
          <w:szCs w:val="28"/>
        </w:rPr>
      </w:pPr>
      <w:r>
        <w:rPr>
          <w:sz w:val="28"/>
          <w:szCs w:val="28"/>
        </w:rPr>
        <w:t>- в абзаце втором слова «Решение об отказе в назначении выплаты» заменить словами «Решение об установлении отсутствия права работника на выплату»;</w:t>
      </w:r>
    </w:p>
    <w:p w:rsidR="00505F58" w:rsidRDefault="00E761F4">
      <w:pPr>
        <w:ind w:firstLine="708"/>
        <w:jc w:val="both"/>
        <w:rPr>
          <w:sz w:val="28"/>
          <w:szCs w:val="28"/>
        </w:rPr>
      </w:pPr>
      <w:r>
        <w:rPr>
          <w:sz w:val="28"/>
          <w:szCs w:val="28"/>
        </w:rPr>
        <w:t>- пункт 11 изложить в следующей редакции:</w:t>
      </w:r>
    </w:p>
    <w:p w:rsidR="00505F58" w:rsidRDefault="00E761F4">
      <w:pPr>
        <w:ind w:firstLine="708"/>
        <w:jc w:val="both"/>
        <w:rPr>
          <w:sz w:val="28"/>
          <w:szCs w:val="28"/>
        </w:rPr>
      </w:pPr>
      <w:r>
        <w:rPr>
          <w:sz w:val="28"/>
          <w:szCs w:val="28"/>
        </w:rPr>
        <w:t xml:space="preserve">«11. Уведомление об установлении наличия права работника на выплату с указанием необходимости обращения работника для получения свидетельства о праве на получение выплаты (далее также - свидетельство) соответственно в Министерство здравоохранения, Министерство образования, Министерство спорта, Министерство культуры и туризма и разъяснением порядка и условий получения и использования выплаты, предоставляемой по свидетельству, или об установлении отсутствия права работника на выплату с указанием оснований для принятия решения об установлении отсутствия данного права направляется соответственно Министерством здравоохранения, Министерством образования, Министерством спорта, Министерством культуры и туризма работнику в письменной форме по адресу для корреспонденции, указанному в заявлении о получении выплаты, не позднее чем через 5 календарных дней со дня принятия решения, указанного в </w:t>
      </w:r>
      <w:hyperlink r:id="rId10" w:tooltip="https://login.consultant.ru/link/?req=doc&amp;base=RLAW376&amp;n=148224&amp;dst=100055" w:history="1">
        <w:r>
          <w:rPr>
            <w:sz w:val="28"/>
            <w:szCs w:val="28"/>
          </w:rPr>
          <w:t>пункте 10</w:t>
        </w:r>
      </w:hyperlink>
      <w:r>
        <w:rPr>
          <w:sz w:val="28"/>
          <w:szCs w:val="28"/>
        </w:rPr>
        <w:t xml:space="preserve"> настоящего Положения.»;</w:t>
      </w:r>
    </w:p>
    <w:p w:rsidR="00505F58" w:rsidRDefault="00E761F4">
      <w:pPr>
        <w:ind w:firstLine="708"/>
        <w:jc w:val="both"/>
        <w:rPr>
          <w:sz w:val="28"/>
          <w:szCs w:val="28"/>
        </w:rPr>
      </w:pPr>
      <w:r>
        <w:rPr>
          <w:sz w:val="28"/>
          <w:szCs w:val="28"/>
        </w:rPr>
        <w:t>- в абзаце первом пункта 12 слова «для отказа в назначении выплаты» заменить словами «для принятия решения об установлении отсутствия права работника на выплату»;</w:t>
      </w:r>
    </w:p>
    <w:p w:rsidR="00505F58" w:rsidRDefault="00E761F4">
      <w:pPr>
        <w:ind w:firstLine="708"/>
        <w:jc w:val="both"/>
        <w:rPr>
          <w:sz w:val="28"/>
          <w:szCs w:val="28"/>
        </w:rPr>
      </w:pPr>
      <w:r>
        <w:rPr>
          <w:sz w:val="28"/>
          <w:szCs w:val="28"/>
        </w:rPr>
        <w:t>- дополнить пунктом 12</w:t>
      </w:r>
      <w:r>
        <w:rPr>
          <w:sz w:val="28"/>
          <w:szCs w:val="28"/>
          <w:vertAlign w:val="superscript"/>
        </w:rPr>
        <w:t>1</w:t>
      </w:r>
      <w:r>
        <w:rPr>
          <w:sz w:val="28"/>
          <w:szCs w:val="28"/>
        </w:rPr>
        <w:t xml:space="preserve"> следующего содержания:</w:t>
      </w:r>
    </w:p>
    <w:p w:rsidR="00505F58" w:rsidRDefault="00E761F4">
      <w:pPr>
        <w:ind w:firstLine="708"/>
        <w:jc w:val="both"/>
        <w:rPr>
          <w:sz w:val="28"/>
          <w:szCs w:val="28"/>
        </w:rPr>
      </w:pPr>
      <w:r>
        <w:rPr>
          <w:sz w:val="28"/>
          <w:szCs w:val="28"/>
        </w:rPr>
        <w:t>«12</w:t>
      </w:r>
      <w:r>
        <w:rPr>
          <w:sz w:val="28"/>
          <w:szCs w:val="28"/>
          <w:vertAlign w:val="superscript"/>
        </w:rPr>
        <w:t>1</w:t>
      </w:r>
      <w:r>
        <w:rPr>
          <w:sz w:val="28"/>
          <w:szCs w:val="28"/>
        </w:rPr>
        <w:t>. Свидетельство выдается работнику в течение 8 месяцев со дня принятия решения об установлении наличия права работника на выплату.»;</w:t>
      </w:r>
    </w:p>
    <w:p w:rsidR="00505F58" w:rsidRDefault="00E761F4">
      <w:pPr>
        <w:ind w:firstLine="708"/>
        <w:jc w:val="both"/>
        <w:rPr>
          <w:sz w:val="28"/>
          <w:szCs w:val="28"/>
        </w:rPr>
      </w:pPr>
      <w:r>
        <w:rPr>
          <w:sz w:val="28"/>
          <w:szCs w:val="28"/>
        </w:rPr>
        <w:lastRenderedPageBreak/>
        <w:t>-  пункты 13 и 14 изложить в следующей редакции:</w:t>
      </w:r>
    </w:p>
    <w:p w:rsidR="00505F58" w:rsidRDefault="00E761F4">
      <w:pPr>
        <w:ind w:firstLine="708"/>
        <w:jc w:val="both"/>
        <w:rPr>
          <w:sz w:val="28"/>
          <w:szCs w:val="28"/>
        </w:rPr>
      </w:pPr>
      <w:r>
        <w:rPr>
          <w:sz w:val="28"/>
          <w:szCs w:val="28"/>
        </w:rPr>
        <w:t xml:space="preserve">«13. После направления уведомления об установлении наличия права работника на выплату в течение 10 календарных дней со дня обращения работника для получения свидетельства соответственно Министерство здравоохранения, Министерство образования, Министерство спорта, Министерство культуры и туризма выдает работнику свидетельство по форме согласно приложению № 2 к настоящему Положению. Если на момент выдачи свидетельства выявляются основания, указанные в </w:t>
      </w:r>
      <w:hyperlink r:id="rId11" w:tooltip="https://login.consultant.ru/link/?req=doc&amp;base=RLAW376&amp;n=148224&amp;dst=100058" w:history="1">
        <w:r>
          <w:rPr>
            <w:sz w:val="28"/>
            <w:szCs w:val="28"/>
          </w:rPr>
          <w:t>пункте 12</w:t>
        </w:r>
      </w:hyperlink>
      <w:r>
        <w:rPr>
          <w:sz w:val="28"/>
          <w:szCs w:val="28"/>
        </w:rPr>
        <w:t xml:space="preserve"> настоящего Положения, то свидетельство                                работнику не выдается, о чем работник уведомляется незамедлительно в письменной форме по адресу для корреспонденции, указанному в заявлении о получении выплаты.</w:t>
      </w:r>
    </w:p>
    <w:p w:rsidR="00505F58" w:rsidRDefault="00E761F4">
      <w:pPr>
        <w:ind w:firstLine="708"/>
        <w:jc w:val="both"/>
        <w:rPr>
          <w:sz w:val="28"/>
          <w:szCs w:val="28"/>
        </w:rPr>
      </w:pPr>
      <w:r>
        <w:rPr>
          <w:sz w:val="28"/>
          <w:szCs w:val="28"/>
        </w:rPr>
        <w:t xml:space="preserve">Факт получения работником свидетельства подтверждается его подписью в </w:t>
      </w:r>
      <w:hyperlink r:id="rId12" w:tooltip="https://login.consultant.ru/link/?req=doc&amp;base=RLAW376&amp;n=122050&amp;dst=100343" w:history="1">
        <w:r>
          <w:rPr>
            <w:sz w:val="28"/>
            <w:szCs w:val="28"/>
          </w:rPr>
          <w:t>книге</w:t>
        </w:r>
      </w:hyperlink>
      <w:r>
        <w:rPr>
          <w:sz w:val="28"/>
          <w:szCs w:val="28"/>
        </w:rPr>
        <w:t xml:space="preserve"> учета выданных свидетельств, которая ведется по форме согласно приложению № 3 к настоящему Положению.</w:t>
      </w:r>
    </w:p>
    <w:p w:rsidR="00505F58" w:rsidRDefault="00E761F4">
      <w:pPr>
        <w:ind w:firstLine="708"/>
        <w:jc w:val="both"/>
        <w:rPr>
          <w:sz w:val="28"/>
          <w:szCs w:val="28"/>
        </w:rPr>
      </w:pPr>
      <w:r>
        <w:rPr>
          <w:sz w:val="28"/>
          <w:szCs w:val="28"/>
        </w:rPr>
        <w:t>Свидетельство является именным документом, удостоверяющим право работника, получившего свидетельство, на получение выплаты. Свидетельство                            не является ценной бумагой, не подлежит передаче другому лицу.</w:t>
      </w:r>
    </w:p>
    <w:p w:rsidR="00505F58" w:rsidRDefault="00E761F4">
      <w:pPr>
        <w:ind w:firstLine="708"/>
        <w:jc w:val="both"/>
        <w:rPr>
          <w:sz w:val="28"/>
          <w:szCs w:val="28"/>
        </w:rPr>
      </w:pPr>
      <w:r>
        <w:rPr>
          <w:sz w:val="28"/>
          <w:szCs w:val="28"/>
        </w:rPr>
        <w:t xml:space="preserve">14. Работник, получивший свидетельство (далее также - владелец свидетельства), в течение 30 календарных дней со дня его получения сдает свидетельство в банк, отобранный соответственно Министерством здравоохранения, Министерством образования, Министерством спорта, Министерством культуры и туризма для обслуживания бюджетных средств, направляемых на выплаты, в порядке согласно приложению № 4 к настоящему Положению.»; </w:t>
      </w:r>
    </w:p>
    <w:p w:rsidR="00505F58" w:rsidRDefault="00E761F4">
      <w:pPr>
        <w:ind w:firstLine="708"/>
        <w:jc w:val="both"/>
        <w:rPr>
          <w:sz w:val="28"/>
          <w:szCs w:val="28"/>
        </w:rPr>
      </w:pPr>
      <w:r>
        <w:rPr>
          <w:sz w:val="28"/>
          <w:szCs w:val="28"/>
        </w:rPr>
        <w:t>- дополнить пунктами 14</w:t>
      </w:r>
      <w:r>
        <w:rPr>
          <w:sz w:val="28"/>
          <w:szCs w:val="28"/>
          <w:vertAlign w:val="superscript"/>
        </w:rPr>
        <w:t xml:space="preserve">1 </w:t>
      </w:r>
      <w:r>
        <w:rPr>
          <w:sz w:val="28"/>
          <w:szCs w:val="28"/>
        </w:rPr>
        <w:t>- 14</w:t>
      </w:r>
      <w:r>
        <w:rPr>
          <w:sz w:val="28"/>
          <w:szCs w:val="28"/>
          <w:vertAlign w:val="superscript"/>
        </w:rPr>
        <w:t xml:space="preserve">8 </w:t>
      </w:r>
      <w:r>
        <w:rPr>
          <w:sz w:val="28"/>
          <w:szCs w:val="28"/>
        </w:rPr>
        <w:t>следующего содержания:</w:t>
      </w:r>
    </w:p>
    <w:p w:rsidR="00505F58" w:rsidRDefault="00E761F4">
      <w:pPr>
        <w:ind w:firstLine="708"/>
        <w:jc w:val="both"/>
        <w:rPr>
          <w:sz w:val="28"/>
          <w:szCs w:val="28"/>
        </w:rPr>
      </w:pPr>
      <w:r>
        <w:rPr>
          <w:sz w:val="28"/>
          <w:szCs w:val="28"/>
        </w:rPr>
        <w:t>«14</w:t>
      </w:r>
      <w:r>
        <w:rPr>
          <w:sz w:val="28"/>
          <w:szCs w:val="28"/>
          <w:vertAlign w:val="superscript"/>
        </w:rPr>
        <w:t>1</w:t>
      </w:r>
      <w:r>
        <w:rPr>
          <w:sz w:val="28"/>
          <w:szCs w:val="28"/>
        </w:rPr>
        <w:t>. Свидетельство, не представленное в банк, указанный в пункте 14 настоящего Положения, по истечении 30 календарных дней со дня его выдачи</w:t>
      </w:r>
      <w:r w:rsidR="0027552C">
        <w:rPr>
          <w:sz w:val="28"/>
          <w:szCs w:val="28"/>
        </w:rPr>
        <w:t>,</w:t>
      </w:r>
      <w:r>
        <w:rPr>
          <w:sz w:val="28"/>
          <w:szCs w:val="28"/>
        </w:rPr>
        <w:t xml:space="preserve">  считается недействительным. По истечении этого срока владелец свидетельства вправе обратиться в порядке, предусмотренном пунктом 14</w:t>
      </w:r>
      <w:r>
        <w:rPr>
          <w:sz w:val="28"/>
          <w:szCs w:val="28"/>
          <w:vertAlign w:val="superscript"/>
        </w:rPr>
        <w:t>2</w:t>
      </w:r>
      <w:r>
        <w:rPr>
          <w:sz w:val="28"/>
          <w:szCs w:val="28"/>
        </w:rPr>
        <w:t xml:space="preserve"> настоящего Положения, соответственно в Министерство здравоохранения, Министерство образования, Министерство спорта, Министерство культуры и туризма, выдавшее свидетельство, с заявлением о замене свидетельства.</w:t>
      </w:r>
    </w:p>
    <w:p w:rsidR="00505F58" w:rsidRDefault="00E761F4">
      <w:pPr>
        <w:ind w:firstLine="708"/>
        <w:jc w:val="both"/>
        <w:rPr>
          <w:sz w:val="28"/>
          <w:szCs w:val="28"/>
        </w:rPr>
      </w:pPr>
      <w:r>
        <w:rPr>
          <w:sz w:val="28"/>
          <w:szCs w:val="28"/>
        </w:rPr>
        <w:t>14</w:t>
      </w:r>
      <w:r>
        <w:rPr>
          <w:sz w:val="28"/>
          <w:szCs w:val="28"/>
          <w:vertAlign w:val="superscript"/>
        </w:rPr>
        <w:t>2</w:t>
      </w:r>
      <w:r>
        <w:rPr>
          <w:sz w:val="28"/>
          <w:szCs w:val="28"/>
        </w:rPr>
        <w:t>. При возникновении у работника, получившего свидетельство, обстоятельств, потребовавших замены выданного свидетельства, данный работник представляет соответственно в Министерство здравоохранения, Министерство образования, Министерство спорта, Министерство культуры и туризма, выдавшее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505F58" w:rsidRDefault="00E761F4">
      <w:pPr>
        <w:ind w:firstLine="708"/>
        <w:jc w:val="both"/>
        <w:rPr>
          <w:sz w:val="28"/>
          <w:szCs w:val="28"/>
        </w:rPr>
      </w:pPr>
      <w:r>
        <w:rPr>
          <w:sz w:val="28"/>
          <w:szCs w:val="28"/>
        </w:rPr>
        <w:t>К указанным обстоятельствам относятся утрата (хищение) или порча свидетельства, изменение паспортных данных владельца свидетельства, уважительные причины, не позволившие владельцу свидетельства представить его в банк в установленный срок.</w:t>
      </w:r>
    </w:p>
    <w:p w:rsidR="00505F58" w:rsidRDefault="00E761F4">
      <w:pPr>
        <w:ind w:firstLine="708"/>
        <w:jc w:val="both"/>
        <w:rPr>
          <w:sz w:val="28"/>
          <w:szCs w:val="28"/>
        </w:rPr>
      </w:pPr>
      <w:r>
        <w:rPr>
          <w:sz w:val="28"/>
          <w:szCs w:val="28"/>
        </w:rPr>
        <w:t xml:space="preserve">В течение 30 календарных дней с даты получения заявления о замене свидетельства соответственно Министерство здравоохранения, Министерство образования, Министерство спорта, Министерство культуры и туризма, выдававшее его, выдает новое свидетельство, в котором указывается срок действия, </w:t>
      </w:r>
      <w:r>
        <w:rPr>
          <w:sz w:val="28"/>
          <w:szCs w:val="28"/>
        </w:rPr>
        <w:lastRenderedPageBreak/>
        <w:t>соответствующий оставшейся части срока действия, указанного в свидетельстве, подлежащем замене.</w:t>
      </w:r>
    </w:p>
    <w:p w:rsidR="00505F58" w:rsidRDefault="00E761F4">
      <w:pPr>
        <w:ind w:firstLine="708"/>
        <w:jc w:val="both"/>
        <w:rPr>
          <w:sz w:val="28"/>
          <w:szCs w:val="28"/>
        </w:rPr>
      </w:pPr>
      <w:r>
        <w:rPr>
          <w:sz w:val="28"/>
          <w:szCs w:val="28"/>
        </w:rPr>
        <w:t>14</w:t>
      </w:r>
      <w:r>
        <w:rPr>
          <w:sz w:val="28"/>
          <w:szCs w:val="28"/>
          <w:vertAlign w:val="superscript"/>
        </w:rPr>
        <w:t>3</w:t>
      </w:r>
      <w:r>
        <w:rPr>
          <w:sz w:val="28"/>
          <w:szCs w:val="28"/>
        </w:rPr>
        <w:t>. При своевременном представлении свидетельства в банк, указанный в пункте 14 настоящего Положения, и при соответствии данных, указанных в свидетельстве, данным, содержащимся в документе, удостоверяющем личность владельца свидетельства, между банком, указанным в пункте 14 настоящего Положения, и владельцем свидетельства заключается договор банковского счета и открывается на имя владельца свидетельства банковский счет для учета средств, предоставленных в качестве выплаты.</w:t>
      </w:r>
    </w:p>
    <w:p w:rsidR="00505F58" w:rsidRDefault="00E761F4">
      <w:pPr>
        <w:ind w:firstLine="708"/>
        <w:jc w:val="both"/>
        <w:rPr>
          <w:sz w:val="28"/>
          <w:szCs w:val="28"/>
        </w:rPr>
      </w:pPr>
      <w:r>
        <w:rPr>
          <w:sz w:val="28"/>
          <w:szCs w:val="28"/>
        </w:rPr>
        <w:t xml:space="preserve">В случае выявления несоответствия данных, указанных в свидетельстве, данным, содержащимся в представленных документах, договор банковского счета                    не заключается, свидетельство владельцу свидетельства возвращается. </w:t>
      </w:r>
    </w:p>
    <w:p w:rsidR="00505F58" w:rsidRDefault="00E761F4">
      <w:pPr>
        <w:ind w:firstLine="708"/>
        <w:jc w:val="both"/>
        <w:rPr>
          <w:sz w:val="28"/>
          <w:szCs w:val="28"/>
        </w:rPr>
      </w:pPr>
      <w:r>
        <w:rPr>
          <w:sz w:val="28"/>
          <w:szCs w:val="28"/>
        </w:rPr>
        <w:t>После заключения договора банковского счета свидетельство, представленное в банк, владельцу свидетельства не возвращается.</w:t>
      </w:r>
    </w:p>
    <w:p w:rsidR="00505F58" w:rsidRDefault="00E761F4">
      <w:pPr>
        <w:tabs>
          <w:tab w:val="left" w:pos="709"/>
        </w:tabs>
        <w:ind w:firstLine="708"/>
        <w:jc w:val="both"/>
        <w:rPr>
          <w:sz w:val="28"/>
          <w:szCs w:val="28"/>
        </w:rPr>
      </w:pPr>
      <w:r>
        <w:rPr>
          <w:sz w:val="28"/>
          <w:szCs w:val="28"/>
        </w:rPr>
        <w:t>14</w:t>
      </w:r>
      <w:r>
        <w:rPr>
          <w:sz w:val="28"/>
          <w:szCs w:val="28"/>
          <w:vertAlign w:val="superscript"/>
        </w:rPr>
        <w:t>4</w:t>
      </w:r>
      <w:r>
        <w:rPr>
          <w:sz w:val="28"/>
          <w:szCs w:val="28"/>
        </w:rPr>
        <w:t>. Для использования выплаты владелец свидетельства представляет в банк, указанный в пункте 14 настоящего Положения:</w:t>
      </w:r>
    </w:p>
    <w:p w:rsidR="00505F58" w:rsidRDefault="00E761F4">
      <w:pPr>
        <w:ind w:firstLine="708"/>
        <w:jc w:val="both"/>
        <w:rPr>
          <w:sz w:val="28"/>
          <w:szCs w:val="28"/>
        </w:rPr>
      </w:pPr>
      <w:r>
        <w:rPr>
          <w:sz w:val="28"/>
          <w:szCs w:val="28"/>
        </w:rPr>
        <w:t xml:space="preserve">- кредитный договор (договор займа) на приобретение (строительство) жилого помещения; </w:t>
      </w:r>
    </w:p>
    <w:p w:rsidR="00505F58" w:rsidRDefault="00E761F4">
      <w:pPr>
        <w:ind w:firstLine="708"/>
        <w:jc w:val="both"/>
        <w:rPr>
          <w:sz w:val="28"/>
          <w:szCs w:val="28"/>
        </w:rPr>
      </w:pPr>
      <w:r>
        <w:rPr>
          <w:sz w:val="28"/>
          <w:szCs w:val="28"/>
        </w:rPr>
        <w:t>- договор купли-продажи жилого помещения (в случае приобретения жилого помещения по договору купли-продажи);</w:t>
      </w:r>
    </w:p>
    <w:p w:rsidR="00505F58" w:rsidRDefault="00E761F4">
      <w:pPr>
        <w:ind w:firstLine="708"/>
        <w:jc w:val="both"/>
        <w:rPr>
          <w:sz w:val="28"/>
          <w:szCs w:val="28"/>
        </w:rPr>
      </w:pPr>
      <w:r>
        <w:rPr>
          <w:sz w:val="28"/>
          <w:szCs w:val="28"/>
        </w:rPr>
        <w:t>- договор строительного подряда (в случае строительства жилого дома).</w:t>
      </w:r>
    </w:p>
    <w:p w:rsidR="00505F58" w:rsidRDefault="00E761F4">
      <w:pPr>
        <w:ind w:firstLine="708"/>
        <w:jc w:val="both"/>
        <w:rPr>
          <w:sz w:val="28"/>
          <w:szCs w:val="28"/>
        </w:rPr>
      </w:pPr>
      <w:r>
        <w:rPr>
          <w:sz w:val="28"/>
          <w:szCs w:val="28"/>
        </w:rPr>
        <w:t>14</w:t>
      </w:r>
      <w:r>
        <w:rPr>
          <w:sz w:val="28"/>
          <w:szCs w:val="28"/>
          <w:vertAlign w:val="superscript"/>
        </w:rPr>
        <w:t>5</w:t>
      </w:r>
      <w:r>
        <w:rPr>
          <w:sz w:val="28"/>
          <w:szCs w:val="28"/>
        </w:rPr>
        <w:t xml:space="preserve">. Банк, указанный в пункте 14 настоящего Положения, в течение 5 рабочих дней со дня получения документов, предусмотренных </w:t>
      </w:r>
      <w:hyperlink r:id="rId13" w:tooltip="https://login.consultant.ru/link/?req=doc&amp;base=RLAW376&amp;n=122050&amp;dst=100933" w:history="1">
        <w:r>
          <w:rPr>
            <w:sz w:val="28"/>
            <w:szCs w:val="28"/>
          </w:rPr>
          <w:t>пунктом</w:t>
        </w:r>
      </w:hyperlink>
      <w:r>
        <w:rPr>
          <w:sz w:val="28"/>
          <w:szCs w:val="28"/>
        </w:rPr>
        <w:t xml:space="preserve"> 14</w:t>
      </w:r>
      <w:r>
        <w:rPr>
          <w:sz w:val="28"/>
          <w:szCs w:val="28"/>
          <w:vertAlign w:val="superscript"/>
        </w:rPr>
        <w:t xml:space="preserve">4 </w:t>
      </w:r>
      <w:r>
        <w:rPr>
          <w:sz w:val="28"/>
          <w:szCs w:val="28"/>
        </w:rPr>
        <w:t>настоящего Положения, осуществляет проверку содержащихся в них сведений.</w:t>
      </w:r>
    </w:p>
    <w:p w:rsidR="00505F58" w:rsidRDefault="00E761F4">
      <w:pPr>
        <w:ind w:firstLine="708"/>
        <w:jc w:val="both"/>
        <w:rPr>
          <w:sz w:val="28"/>
          <w:szCs w:val="28"/>
        </w:rPr>
      </w:pPr>
      <w:r>
        <w:rPr>
          <w:sz w:val="28"/>
          <w:szCs w:val="28"/>
        </w:rPr>
        <w:t xml:space="preserve">В случае вынесения банком, указанным в пункте 14 настоящего Положения,  решения об отказе в принятии документов, предусмотренных </w:t>
      </w:r>
      <w:hyperlink r:id="rId14" w:tooltip="https://login.consultant.ru/link/?req=doc&amp;base=RLAW376&amp;n=122050&amp;dst=100933" w:history="1">
        <w:r>
          <w:rPr>
            <w:sz w:val="28"/>
            <w:szCs w:val="28"/>
          </w:rPr>
          <w:t>пунктом</w:t>
        </w:r>
      </w:hyperlink>
      <w:r>
        <w:rPr>
          <w:sz w:val="28"/>
          <w:szCs w:val="28"/>
        </w:rPr>
        <w:t xml:space="preserve"> 14</w:t>
      </w:r>
      <w:r>
        <w:rPr>
          <w:sz w:val="28"/>
          <w:szCs w:val="28"/>
          <w:vertAlign w:val="superscript"/>
        </w:rPr>
        <w:t>4</w:t>
      </w:r>
      <w:r>
        <w:rPr>
          <w:sz w:val="28"/>
          <w:szCs w:val="28"/>
        </w:rPr>
        <w:t xml:space="preserve"> настоящего Положения, либо об отказе в оплате расходов на основании этих документов владельцу свидетельства в течение 5 рабочих дней со дня получения указанных документов вручается соответствующее уведомление в письменной форме с указанием причин отказа. При этом документы, принятые указанным банком для проверки, возвращаются.</w:t>
      </w:r>
    </w:p>
    <w:p w:rsidR="00505F58" w:rsidRDefault="00E761F4">
      <w:pPr>
        <w:ind w:firstLine="708"/>
        <w:jc w:val="both"/>
        <w:rPr>
          <w:sz w:val="28"/>
          <w:szCs w:val="28"/>
        </w:rPr>
      </w:pPr>
      <w:r>
        <w:rPr>
          <w:sz w:val="28"/>
          <w:szCs w:val="28"/>
        </w:rPr>
        <w:t xml:space="preserve">Оригиналы документов, предусмотренных </w:t>
      </w:r>
      <w:hyperlink r:id="rId15" w:tooltip="https://login.consultant.ru/link/?req=doc&amp;base=RLAW376&amp;n=122050&amp;dst=100933" w:history="1">
        <w:r>
          <w:rPr>
            <w:sz w:val="28"/>
            <w:szCs w:val="28"/>
          </w:rPr>
          <w:t>пунктом</w:t>
        </w:r>
      </w:hyperlink>
      <w:r>
        <w:rPr>
          <w:sz w:val="28"/>
          <w:szCs w:val="28"/>
        </w:rPr>
        <w:t xml:space="preserve"> 14</w:t>
      </w:r>
      <w:r>
        <w:rPr>
          <w:sz w:val="28"/>
          <w:szCs w:val="28"/>
          <w:vertAlign w:val="superscript"/>
        </w:rPr>
        <w:t xml:space="preserve">4 </w:t>
      </w:r>
      <w:r>
        <w:rPr>
          <w:sz w:val="28"/>
          <w:szCs w:val="28"/>
        </w:rPr>
        <w:t>настоящего Положения, хранятся в банке, указанном в пункте 14 настоящего Положения, до перечисления средств указанному в них лицу или до отказа в таком перечислении и затем возвращаются владельцу свидетельства.</w:t>
      </w:r>
    </w:p>
    <w:p w:rsidR="00505F58" w:rsidRDefault="00E761F4">
      <w:pPr>
        <w:tabs>
          <w:tab w:val="left" w:pos="709"/>
        </w:tabs>
        <w:ind w:firstLine="708"/>
        <w:jc w:val="both"/>
        <w:rPr>
          <w:sz w:val="28"/>
          <w:szCs w:val="28"/>
        </w:rPr>
      </w:pPr>
      <w:r>
        <w:rPr>
          <w:sz w:val="28"/>
          <w:szCs w:val="28"/>
        </w:rPr>
        <w:t xml:space="preserve">Банк, указанный в пункте 14 настоящего Положения, в течение 1 рабочего дня после вынесения решения о принятии документов, предусмотренных </w:t>
      </w:r>
      <w:hyperlink r:id="rId16" w:tooltip="https://login.consultant.ru/link/?req=doc&amp;base=RLAW376&amp;n=122050&amp;dst=100933" w:history="1">
        <w:r>
          <w:rPr>
            <w:sz w:val="28"/>
            <w:szCs w:val="28"/>
          </w:rPr>
          <w:t>пунктом</w:t>
        </w:r>
      </w:hyperlink>
      <w:r>
        <w:rPr>
          <w:sz w:val="28"/>
          <w:szCs w:val="28"/>
        </w:rPr>
        <w:t xml:space="preserve"> 14</w:t>
      </w:r>
      <w:r>
        <w:rPr>
          <w:sz w:val="28"/>
          <w:szCs w:val="28"/>
          <w:vertAlign w:val="superscript"/>
        </w:rPr>
        <w:t xml:space="preserve">4 </w:t>
      </w:r>
      <w:r>
        <w:rPr>
          <w:sz w:val="28"/>
          <w:szCs w:val="28"/>
        </w:rPr>
        <w:t>настоящего Положения, направляет соответственно в Министерство здравоохранения, Министерство образования, Министерство спорта, Министерство культуры и туризма заявку на перечисление бюджетных средств в счет оплаты расходов из областного бюджета на банковский счет на основании указанных документов, а также копии указанных документов.</w:t>
      </w:r>
    </w:p>
    <w:p w:rsidR="00505F58" w:rsidRDefault="00E761F4">
      <w:pPr>
        <w:tabs>
          <w:tab w:val="left" w:pos="709"/>
        </w:tabs>
        <w:ind w:firstLine="708"/>
        <w:jc w:val="both"/>
        <w:rPr>
          <w:sz w:val="28"/>
          <w:szCs w:val="28"/>
        </w:rPr>
      </w:pPr>
      <w:r>
        <w:rPr>
          <w:sz w:val="28"/>
          <w:szCs w:val="28"/>
        </w:rPr>
        <w:t>14</w:t>
      </w:r>
      <w:r>
        <w:rPr>
          <w:sz w:val="28"/>
          <w:szCs w:val="28"/>
          <w:vertAlign w:val="superscript"/>
        </w:rPr>
        <w:t>6</w:t>
      </w:r>
      <w:r>
        <w:rPr>
          <w:sz w:val="28"/>
          <w:szCs w:val="28"/>
        </w:rPr>
        <w:t xml:space="preserve">. Министерство здравоохранения, Министерство образования, Министерство спорта, Министерство культуры и туризма соответственно в течение 14 рабочих дней со дня получения от банка, указанного в пункте 14 настоящего </w:t>
      </w:r>
      <w:r>
        <w:rPr>
          <w:sz w:val="28"/>
          <w:szCs w:val="28"/>
        </w:rPr>
        <w:lastRenderedPageBreak/>
        <w:t xml:space="preserve">Положения, заявки на перечисление бюджетных средств в счет оплаты расходов из областного бюджета на банковский счет проверяет содержащуюся в ней информацию на соответствие данным о выданных свидетельствах о праве на получение выплаты, указанным в </w:t>
      </w:r>
      <w:hyperlink r:id="rId17" w:tooltip="https://login.consultant.ru/link/?req=doc&amp;base=RLAW376&amp;n=122050&amp;dst=100343" w:history="1">
        <w:r>
          <w:rPr>
            <w:sz w:val="28"/>
            <w:szCs w:val="28"/>
          </w:rPr>
          <w:t>книге</w:t>
        </w:r>
      </w:hyperlink>
      <w:r>
        <w:rPr>
          <w:sz w:val="28"/>
          <w:szCs w:val="28"/>
        </w:rPr>
        <w:t xml:space="preserve"> учета выданных свидетельств, а также на соответствие представленных документов пункту 14</w:t>
      </w:r>
      <w:r>
        <w:rPr>
          <w:sz w:val="28"/>
          <w:szCs w:val="28"/>
          <w:vertAlign w:val="superscript"/>
        </w:rPr>
        <w:t>4</w:t>
      </w:r>
      <w:r>
        <w:rPr>
          <w:sz w:val="28"/>
          <w:szCs w:val="28"/>
        </w:rPr>
        <w:t xml:space="preserve"> настоящего Положения и заключает с банком, указанным в пункте 14 настоящего Положения, соглашение о перечислении ему средств, предоставляемых в качестве выплаты, и в течение </w:t>
      </w:r>
      <w:r w:rsidR="004F528D">
        <w:rPr>
          <w:sz w:val="28"/>
          <w:szCs w:val="28"/>
        </w:rPr>
        <w:t xml:space="preserve">                </w:t>
      </w:r>
      <w:r>
        <w:rPr>
          <w:sz w:val="28"/>
          <w:szCs w:val="28"/>
        </w:rPr>
        <w:t>20 календарных дней со дня заключения указанного соглашения перечисляет банку, указанному в пункте 14 настоящего Положения, бюджетные средства в счет оплаты расходов на банковский счет владельца свидетельства. При несоответствии содержащейся в указанной заявке информации данным о выданных свидетельствах о праве на получение выплаты либо при несоответствии представленных документов пункту 14</w:t>
      </w:r>
      <w:r>
        <w:rPr>
          <w:sz w:val="28"/>
          <w:szCs w:val="28"/>
          <w:vertAlign w:val="superscript"/>
        </w:rPr>
        <w:t xml:space="preserve">4 </w:t>
      </w:r>
      <w:r>
        <w:rPr>
          <w:sz w:val="28"/>
          <w:szCs w:val="28"/>
        </w:rPr>
        <w:t>настоящего Положения перечисление указанных средств не производится, о чем соответственно Министерство здравоохранения, Министерство образования, Министерство спорта, Министерство культуры и туризма в указанный срок письменно уведомляет банк, указанный в пункте 14 настоящего Положения.</w:t>
      </w:r>
    </w:p>
    <w:p w:rsidR="00505F58" w:rsidRDefault="00E761F4">
      <w:pPr>
        <w:tabs>
          <w:tab w:val="left" w:pos="709"/>
        </w:tabs>
        <w:ind w:firstLine="708"/>
        <w:jc w:val="both"/>
        <w:rPr>
          <w:sz w:val="28"/>
          <w:szCs w:val="28"/>
        </w:rPr>
      </w:pPr>
      <w:r>
        <w:rPr>
          <w:sz w:val="28"/>
          <w:szCs w:val="28"/>
        </w:rPr>
        <w:t>14</w:t>
      </w:r>
      <w:r>
        <w:rPr>
          <w:sz w:val="28"/>
          <w:szCs w:val="28"/>
          <w:vertAlign w:val="superscript"/>
        </w:rPr>
        <w:t>7</w:t>
      </w:r>
      <w:r>
        <w:rPr>
          <w:sz w:val="28"/>
          <w:szCs w:val="28"/>
        </w:rPr>
        <w:t>. Выплата предоставляется владельцу свидетельства в безналичной форме путем перечисления средств с банковского счета владельца свидетельства лицу, в пользу которого владелец свидетельства должен осуществить платеж, в течение        5 рабочих дней со дня поступления средств из областного бюджета для предоставления выплаты на банковский счет владельца свидетельства.</w:t>
      </w:r>
    </w:p>
    <w:p w:rsidR="00505F58" w:rsidRDefault="00E761F4">
      <w:pPr>
        <w:ind w:firstLine="708"/>
        <w:jc w:val="both"/>
        <w:rPr>
          <w:sz w:val="28"/>
          <w:szCs w:val="28"/>
        </w:rPr>
      </w:pPr>
      <w:r>
        <w:rPr>
          <w:sz w:val="28"/>
          <w:szCs w:val="28"/>
        </w:rPr>
        <w:t>14</w:t>
      </w:r>
      <w:r>
        <w:rPr>
          <w:sz w:val="28"/>
          <w:szCs w:val="28"/>
          <w:vertAlign w:val="superscript"/>
        </w:rPr>
        <w:t>8</w:t>
      </w:r>
      <w:r>
        <w:rPr>
          <w:sz w:val="28"/>
          <w:szCs w:val="28"/>
        </w:rPr>
        <w:t>. Банк, указанный в пункте 14 настоящего Положения, представляет ежемесячно в срок до 10-го числа соответственно в Министерство здравоохранения, Министерство образования, Министерство спорта, Министерство культуры и туризма информацию по состоянию на 1-е число месяца о количестве заключенных договоров банковского счета с владельцами свидетельств, об отказе в заключении указанных договоров, о перечислении средств выплаты с банковского счета в счет оплаты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w:t>
      </w:r>
    </w:p>
    <w:p w:rsidR="00505F58" w:rsidRDefault="00E761F4">
      <w:pPr>
        <w:ind w:firstLine="708"/>
        <w:jc w:val="both"/>
        <w:rPr>
          <w:sz w:val="28"/>
          <w:szCs w:val="28"/>
        </w:rPr>
      </w:pPr>
      <w:r>
        <w:rPr>
          <w:sz w:val="28"/>
          <w:szCs w:val="28"/>
        </w:rPr>
        <w:t>- абзац седьмой пункта 15 признать утратившим силу;</w:t>
      </w:r>
    </w:p>
    <w:p w:rsidR="00505F58" w:rsidRDefault="00E761F4">
      <w:pPr>
        <w:ind w:firstLine="708"/>
        <w:jc w:val="both"/>
        <w:rPr>
          <w:sz w:val="28"/>
          <w:szCs w:val="28"/>
        </w:rPr>
      </w:pPr>
      <w:r>
        <w:rPr>
          <w:sz w:val="28"/>
          <w:szCs w:val="28"/>
        </w:rPr>
        <w:t>- пункт 17 признать утратившим силу;</w:t>
      </w:r>
    </w:p>
    <w:p w:rsidR="00505F58" w:rsidRDefault="00E761F4">
      <w:pPr>
        <w:ind w:firstLine="708"/>
        <w:jc w:val="both"/>
        <w:rPr>
          <w:sz w:val="28"/>
          <w:szCs w:val="28"/>
        </w:rPr>
      </w:pPr>
      <w:r>
        <w:rPr>
          <w:sz w:val="28"/>
          <w:szCs w:val="28"/>
        </w:rPr>
        <w:t>- пункт 18 изложить в следующей редакции:</w:t>
      </w:r>
    </w:p>
    <w:p w:rsidR="00505F58" w:rsidRDefault="00E761F4">
      <w:pPr>
        <w:ind w:firstLine="708"/>
        <w:jc w:val="both"/>
        <w:rPr>
          <w:sz w:val="28"/>
          <w:szCs w:val="28"/>
        </w:rPr>
      </w:pPr>
      <w:r>
        <w:rPr>
          <w:sz w:val="28"/>
          <w:szCs w:val="28"/>
        </w:rPr>
        <w:t xml:space="preserve">«18. Контроль за исполнением работником, получившим выплату, обязательств в порядке и на условиях, установленных настоящим Положением, осуществляется соответственно Министерством здравоохранения, Министерством образования, Министерством спорта, Министерством культуры и туризма в том числе путем направления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межведомственные запросы о представлении выписок из </w:t>
      </w:r>
      <w:r>
        <w:rPr>
          <w:sz w:val="28"/>
          <w:szCs w:val="28"/>
        </w:rPr>
        <w:lastRenderedPageBreak/>
        <w:t>Единого государственного реестра недвижимости, подтверждающих факт государственной регистрации перехода права собственности на жилое помещение.</w:t>
      </w:r>
    </w:p>
    <w:p w:rsidR="00505F58" w:rsidRDefault="00E761F4">
      <w:pPr>
        <w:ind w:firstLine="708"/>
        <w:jc w:val="both"/>
        <w:rPr>
          <w:sz w:val="28"/>
          <w:szCs w:val="28"/>
        </w:rPr>
      </w:pPr>
      <w:r>
        <w:rPr>
          <w:sz w:val="28"/>
          <w:szCs w:val="28"/>
        </w:rPr>
        <w:t>Учреждение уведомляет соответственно Министерство здравоохранения, Министерство образования, Министерство спорта, Министерство культуры и туризма о прекращении трудового договора с работником</w:t>
      </w:r>
      <w:r>
        <w:rPr>
          <w:bCs/>
          <w:sz w:val="28"/>
          <w:szCs w:val="28"/>
        </w:rPr>
        <w:t>,</w:t>
      </w:r>
      <w:r>
        <w:rPr>
          <w:sz w:val="28"/>
          <w:szCs w:val="28"/>
        </w:rPr>
        <w:t xml:space="preserve"> а также о переводе работника на другую должность не позднее дня, следующего за днем соответственно увольнения (с указанием основания прекращения трудового договора), перевода работника на другую должность.»;</w:t>
      </w:r>
    </w:p>
    <w:p w:rsidR="00505F58" w:rsidRDefault="00E761F4">
      <w:pPr>
        <w:ind w:firstLine="708"/>
        <w:jc w:val="both"/>
        <w:rPr>
          <w:sz w:val="28"/>
          <w:szCs w:val="28"/>
        </w:rPr>
      </w:pPr>
      <w:r>
        <w:rPr>
          <w:sz w:val="28"/>
          <w:szCs w:val="28"/>
        </w:rPr>
        <w:t>- приложение признать утратившим силу;</w:t>
      </w:r>
    </w:p>
    <w:p w:rsidR="00505F58" w:rsidRDefault="00E761F4">
      <w:pPr>
        <w:ind w:firstLine="708"/>
        <w:jc w:val="both"/>
        <w:rPr>
          <w:sz w:val="28"/>
          <w:szCs w:val="28"/>
        </w:rPr>
      </w:pPr>
      <w:r>
        <w:rPr>
          <w:sz w:val="28"/>
          <w:szCs w:val="28"/>
        </w:rPr>
        <w:t xml:space="preserve">- дополнить приложениями № 1 - 4 (прилагаются).  </w:t>
      </w:r>
    </w:p>
    <w:p w:rsidR="00505F58" w:rsidRDefault="00505F58">
      <w:pPr>
        <w:ind w:firstLine="708"/>
        <w:jc w:val="both"/>
        <w:rPr>
          <w:sz w:val="28"/>
          <w:szCs w:val="28"/>
        </w:rPr>
      </w:pPr>
    </w:p>
    <w:p w:rsidR="00505F58" w:rsidRDefault="00505F58">
      <w:pPr>
        <w:ind w:right="-55"/>
        <w:jc w:val="both"/>
        <w:rPr>
          <w:sz w:val="28"/>
          <w:szCs w:val="28"/>
        </w:rPr>
      </w:pPr>
    </w:p>
    <w:p w:rsidR="00505F58" w:rsidRDefault="00E761F4">
      <w:pPr>
        <w:ind w:right="-55"/>
        <w:jc w:val="both"/>
        <w:rPr>
          <w:sz w:val="28"/>
          <w:szCs w:val="28"/>
        </w:rPr>
      </w:pPr>
      <w:r>
        <w:rPr>
          <w:sz w:val="28"/>
          <w:szCs w:val="28"/>
        </w:rPr>
        <w:t>Губернатор</w:t>
      </w:r>
    </w:p>
    <w:p w:rsidR="00505F58" w:rsidRDefault="00E761F4">
      <w:pPr>
        <w:ind w:right="-55"/>
        <w:jc w:val="both"/>
        <w:rPr>
          <w:b/>
          <w:sz w:val="28"/>
          <w:szCs w:val="28"/>
        </w:rPr>
      </w:pPr>
      <w:r>
        <w:rPr>
          <w:sz w:val="28"/>
          <w:szCs w:val="28"/>
        </w:rPr>
        <w:t xml:space="preserve">Смоленской области                                                                                        </w:t>
      </w:r>
      <w:r>
        <w:rPr>
          <w:b/>
          <w:sz w:val="28"/>
          <w:szCs w:val="28"/>
        </w:rPr>
        <w:t>В.Н. Анохин</w:t>
      </w:r>
    </w:p>
    <w:p w:rsidR="00505F58" w:rsidRDefault="00505F58">
      <w:pPr>
        <w:ind w:right="-55"/>
        <w:jc w:val="both"/>
        <w:rPr>
          <w:sz w:val="28"/>
          <w:szCs w:val="28"/>
        </w:rPr>
      </w:pPr>
    </w:p>
    <w:p w:rsidR="00505F58" w:rsidRDefault="00E761F4">
      <w:pPr>
        <w:ind w:right="-55"/>
        <w:jc w:val="both"/>
        <w:rPr>
          <w:sz w:val="28"/>
          <w:szCs w:val="28"/>
        </w:rPr>
      </w:pPr>
      <w:r>
        <w:rPr>
          <w:sz w:val="28"/>
          <w:szCs w:val="28"/>
        </w:rPr>
        <w:t xml:space="preserve">                                                            </w:t>
      </w:r>
    </w:p>
    <w:p w:rsidR="00505F58" w:rsidRDefault="00505F58">
      <w:pPr>
        <w:jc w:val="both"/>
        <w:outlineLvl w:val="0"/>
        <w:rPr>
          <w:sz w:val="28"/>
          <w:szCs w:val="28"/>
        </w:rPr>
      </w:pPr>
    </w:p>
    <w:p w:rsidR="00505F58" w:rsidRDefault="00505F58">
      <w:pPr>
        <w:ind w:left="5812"/>
        <w:jc w:val="both"/>
        <w:outlineLvl w:val="0"/>
        <w:rPr>
          <w:sz w:val="28"/>
          <w:szCs w:val="28"/>
        </w:rPr>
      </w:pPr>
    </w:p>
    <w:p w:rsidR="00E761F4" w:rsidRDefault="00E761F4">
      <w:pPr>
        <w:spacing w:after="160" w:line="259" w:lineRule="auto"/>
        <w:rPr>
          <w:sz w:val="28"/>
          <w:szCs w:val="28"/>
        </w:rPr>
      </w:pPr>
      <w:r>
        <w:rPr>
          <w:sz w:val="28"/>
          <w:szCs w:val="28"/>
        </w:rPr>
        <w:br w:type="page"/>
      </w:r>
    </w:p>
    <w:p w:rsidR="00505F58" w:rsidRDefault="00E761F4">
      <w:pPr>
        <w:ind w:left="5812"/>
        <w:jc w:val="both"/>
        <w:outlineLvl w:val="0"/>
        <w:rPr>
          <w:sz w:val="28"/>
          <w:szCs w:val="28"/>
        </w:rPr>
      </w:pPr>
      <w:r>
        <w:rPr>
          <w:sz w:val="28"/>
          <w:szCs w:val="28"/>
        </w:rPr>
        <w:lastRenderedPageBreak/>
        <w:t>Приложение № 1</w:t>
      </w:r>
    </w:p>
    <w:p w:rsidR="00505F58" w:rsidRDefault="00E761F4">
      <w:pPr>
        <w:ind w:left="5812"/>
        <w:jc w:val="both"/>
        <w:rPr>
          <w:sz w:val="28"/>
          <w:szCs w:val="28"/>
        </w:rPr>
      </w:pPr>
      <w:r>
        <w:rPr>
          <w:sz w:val="28"/>
          <w:szCs w:val="28"/>
        </w:rPr>
        <w:t xml:space="preserve">к  </w:t>
      </w:r>
      <w:hyperlink r:id="rId18" w:tooltip="consultantplus://offline/ref=1503FAA9715E9E225B29F9D844FA51AA85E90F443259379589CAE2CE96CE6F185332A259194945F0103FA59C559403F25ACBD8400E1A6268DFF8D6F8KBm2I" w:history="1">
        <w:r>
          <w:rPr>
            <w:sz w:val="28"/>
            <w:szCs w:val="28"/>
          </w:rPr>
          <w:t>Положени</w:t>
        </w:r>
      </w:hyperlink>
      <w:r>
        <w:rPr>
          <w:sz w:val="28"/>
          <w:szCs w:val="28"/>
        </w:rPr>
        <w:t xml:space="preserve">ю  о  порядке и условиях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(в редакции постановления Правительства Смоленской области от </w:t>
      </w:r>
      <w:r w:rsidR="003A772F">
        <w:rPr>
          <w:sz w:val="28"/>
          <w:szCs w:val="28"/>
        </w:rPr>
        <w:t>30.04.2025 № 258</w:t>
      </w:r>
      <w:r>
        <w:rPr>
          <w:sz w:val="28"/>
          <w:szCs w:val="28"/>
        </w:rPr>
        <w:t xml:space="preserve">)               </w:t>
      </w:r>
    </w:p>
    <w:p w:rsidR="00505F58" w:rsidRDefault="00505F58">
      <w:pPr>
        <w:ind w:left="1701" w:right="2267"/>
        <w:jc w:val="center"/>
        <w:rPr>
          <w:b/>
          <w:sz w:val="28"/>
          <w:szCs w:val="28"/>
        </w:rPr>
      </w:pPr>
    </w:p>
    <w:p w:rsidR="00505F58" w:rsidRDefault="00E761F4">
      <w:pPr>
        <w:ind w:left="4533" w:right="2267"/>
        <w:jc w:val="center"/>
        <w:rPr>
          <w:sz w:val="28"/>
          <w:szCs w:val="28"/>
        </w:rPr>
      </w:pPr>
      <w:r>
        <w:rPr>
          <w:sz w:val="28"/>
          <w:szCs w:val="28"/>
        </w:rPr>
        <w:t>Форма</w:t>
      </w:r>
    </w:p>
    <w:p w:rsidR="00505F58" w:rsidRDefault="00505F58">
      <w:pPr>
        <w:ind w:left="4533" w:right="2267"/>
        <w:jc w:val="center"/>
        <w:rPr>
          <w:sz w:val="28"/>
          <w:szCs w:val="28"/>
        </w:rPr>
      </w:pPr>
    </w:p>
    <w:p w:rsidR="00505F58" w:rsidRDefault="00E761F4">
      <w:pPr>
        <w:ind w:left="5812" w:right="-1"/>
        <w:rPr>
          <w:sz w:val="28"/>
          <w:szCs w:val="28"/>
        </w:rPr>
      </w:pPr>
      <w:r>
        <w:rPr>
          <w:sz w:val="28"/>
          <w:szCs w:val="28"/>
        </w:rPr>
        <w:t xml:space="preserve">   _______________________________  </w:t>
      </w:r>
    </w:p>
    <w:p w:rsidR="00505F58" w:rsidRDefault="00E761F4">
      <w:pPr>
        <w:ind w:left="5812"/>
        <w:jc w:val="center"/>
        <w:rPr>
          <w:sz w:val="28"/>
          <w:szCs w:val="28"/>
        </w:rPr>
      </w:pPr>
      <w:r>
        <w:t>(наименование исполнительного органа Смоленской области, осуществляющего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w:t>
      </w:r>
    </w:p>
    <w:p w:rsidR="00505F58" w:rsidRDefault="00505F58">
      <w:pPr>
        <w:ind w:left="4533" w:right="2267"/>
        <w:jc w:val="center"/>
        <w:rPr>
          <w:sz w:val="28"/>
          <w:szCs w:val="28"/>
        </w:rPr>
      </w:pPr>
    </w:p>
    <w:p w:rsidR="00505F58" w:rsidRDefault="00505F58">
      <w:pPr>
        <w:ind w:left="4533" w:right="2267"/>
        <w:jc w:val="center"/>
        <w:rPr>
          <w:sz w:val="28"/>
          <w:szCs w:val="28"/>
        </w:rPr>
      </w:pPr>
    </w:p>
    <w:p w:rsidR="00505F58" w:rsidRDefault="00E761F4">
      <w:pPr>
        <w:ind w:firstLine="142"/>
        <w:jc w:val="center"/>
        <w:rPr>
          <w:b/>
          <w:sz w:val="28"/>
          <w:szCs w:val="28"/>
        </w:rPr>
      </w:pPr>
      <w:r>
        <w:rPr>
          <w:b/>
          <w:sz w:val="28"/>
          <w:szCs w:val="28"/>
        </w:rPr>
        <w:t>ЗАЯВЛЕНИЕ</w:t>
      </w:r>
    </w:p>
    <w:p w:rsidR="00505F58" w:rsidRDefault="00E761F4">
      <w:pPr>
        <w:ind w:firstLine="142"/>
        <w:jc w:val="center"/>
        <w:rPr>
          <w:b/>
          <w:sz w:val="28"/>
          <w:szCs w:val="28"/>
        </w:rPr>
      </w:pPr>
      <w:r>
        <w:rPr>
          <w:b/>
          <w:sz w:val="28"/>
          <w:szCs w:val="28"/>
        </w:rPr>
        <w:t>о получении денежной выплаты на оплату первоначального</w:t>
      </w:r>
    </w:p>
    <w:p w:rsidR="00505F58" w:rsidRDefault="00E761F4">
      <w:pPr>
        <w:ind w:firstLine="142"/>
        <w:jc w:val="center"/>
        <w:rPr>
          <w:b/>
          <w:sz w:val="28"/>
          <w:szCs w:val="28"/>
        </w:rPr>
      </w:pPr>
      <w:r>
        <w:rPr>
          <w:b/>
          <w:sz w:val="28"/>
          <w:szCs w:val="28"/>
        </w:rPr>
        <w:t xml:space="preserve"> взноса (его части) по ипотечному жилищному кредиту (займу) </w:t>
      </w:r>
    </w:p>
    <w:p w:rsidR="00505F58" w:rsidRDefault="00E761F4">
      <w:pPr>
        <w:ind w:firstLine="142"/>
        <w:jc w:val="center"/>
        <w:rPr>
          <w:b/>
          <w:sz w:val="28"/>
          <w:szCs w:val="28"/>
        </w:rPr>
      </w:pPr>
      <w:r>
        <w:rPr>
          <w:b/>
          <w:sz w:val="28"/>
          <w:szCs w:val="28"/>
        </w:rPr>
        <w:t>на приобретение (строительство) жилого помещения</w:t>
      </w:r>
    </w:p>
    <w:p w:rsidR="00505F58" w:rsidRDefault="00E761F4">
      <w:pPr>
        <w:ind w:firstLine="142"/>
        <w:jc w:val="center"/>
        <w:rPr>
          <w:b/>
          <w:sz w:val="28"/>
          <w:szCs w:val="28"/>
        </w:rPr>
      </w:pPr>
      <w:r>
        <w:rPr>
          <w:b/>
          <w:sz w:val="28"/>
          <w:szCs w:val="28"/>
        </w:rPr>
        <w:t xml:space="preserve">на территории Смоленской области отдельным категориям </w:t>
      </w:r>
    </w:p>
    <w:p w:rsidR="00505F58" w:rsidRDefault="00E761F4">
      <w:pPr>
        <w:ind w:firstLine="142"/>
        <w:jc w:val="center"/>
        <w:rPr>
          <w:b/>
          <w:sz w:val="28"/>
          <w:szCs w:val="28"/>
        </w:rPr>
      </w:pPr>
      <w:r>
        <w:rPr>
          <w:b/>
          <w:sz w:val="28"/>
          <w:szCs w:val="28"/>
        </w:rPr>
        <w:t xml:space="preserve">работников областных государственных учреждений и </w:t>
      </w:r>
    </w:p>
    <w:p w:rsidR="00505F58" w:rsidRDefault="00E761F4">
      <w:pPr>
        <w:ind w:firstLine="142"/>
        <w:jc w:val="center"/>
        <w:rPr>
          <w:b/>
          <w:sz w:val="28"/>
          <w:szCs w:val="28"/>
        </w:rPr>
      </w:pPr>
      <w:r>
        <w:rPr>
          <w:b/>
          <w:sz w:val="28"/>
          <w:szCs w:val="28"/>
        </w:rPr>
        <w:t xml:space="preserve">муниципальных учреждений, расположенных в населенных </w:t>
      </w:r>
    </w:p>
    <w:p w:rsidR="00505F58" w:rsidRDefault="00E761F4">
      <w:pPr>
        <w:ind w:firstLine="142"/>
        <w:jc w:val="center"/>
        <w:rPr>
          <w:b/>
          <w:sz w:val="28"/>
          <w:szCs w:val="28"/>
        </w:rPr>
      </w:pPr>
      <w:r>
        <w:rPr>
          <w:b/>
          <w:sz w:val="28"/>
          <w:szCs w:val="28"/>
        </w:rPr>
        <w:t>пунктах Смоленской области</w:t>
      </w:r>
    </w:p>
    <w:p w:rsidR="00505F58" w:rsidRDefault="00E761F4">
      <w:pPr>
        <w:ind w:firstLine="142"/>
        <w:jc w:val="center"/>
        <w:rPr>
          <w:b/>
          <w:sz w:val="28"/>
          <w:szCs w:val="28"/>
        </w:rPr>
      </w:pPr>
      <w:r>
        <w:rPr>
          <w:b/>
          <w:sz w:val="28"/>
          <w:szCs w:val="28"/>
        </w:rPr>
        <w:t xml:space="preserve"> </w:t>
      </w:r>
    </w:p>
    <w:p w:rsidR="00505F58" w:rsidRDefault="00505F58">
      <w:pPr>
        <w:ind w:firstLine="142"/>
        <w:jc w:val="center"/>
        <w:rPr>
          <w:b/>
          <w:sz w:val="28"/>
          <w:szCs w:val="28"/>
        </w:rPr>
      </w:pPr>
    </w:p>
    <w:p w:rsidR="00505F58" w:rsidRDefault="00E761F4">
      <w:pPr>
        <w:tabs>
          <w:tab w:val="left" w:pos="709"/>
        </w:tabs>
        <w:ind w:firstLine="708"/>
        <w:rPr>
          <w:sz w:val="28"/>
          <w:szCs w:val="28"/>
        </w:rPr>
      </w:pPr>
      <w:r>
        <w:rPr>
          <w:sz w:val="28"/>
          <w:szCs w:val="28"/>
        </w:rPr>
        <w:t>Гр.  ________________________________________________________________</w:t>
      </w:r>
    </w:p>
    <w:p w:rsidR="00505F58" w:rsidRDefault="00E761F4">
      <w:pPr>
        <w:jc w:val="center"/>
      </w:pPr>
      <w:r>
        <w:t>(фамилия, имя, отчество (при наличии)</w:t>
      </w:r>
    </w:p>
    <w:p w:rsidR="00505F58" w:rsidRDefault="00E761F4">
      <w:pPr>
        <w:jc w:val="both"/>
      </w:pPr>
      <w:r>
        <w:t>_____________________________________________________________________________________________________</w:t>
      </w:r>
      <w:r>
        <w:rPr>
          <w:sz w:val="28"/>
          <w:szCs w:val="28"/>
        </w:rPr>
        <w:t>.</w:t>
      </w:r>
    </w:p>
    <w:p w:rsidR="00505F58" w:rsidRDefault="00E761F4">
      <w:pPr>
        <w:jc w:val="center"/>
      </w:pPr>
      <w:r>
        <w:t>(дата, месяц, год рождения)</w:t>
      </w:r>
    </w:p>
    <w:p w:rsidR="00505F58" w:rsidRDefault="00E761F4">
      <w:pPr>
        <w:spacing w:before="120"/>
        <w:ind w:firstLine="708"/>
        <w:jc w:val="both"/>
        <w:rPr>
          <w:sz w:val="28"/>
          <w:szCs w:val="28"/>
        </w:rPr>
      </w:pPr>
      <w:r>
        <w:rPr>
          <w:sz w:val="28"/>
          <w:szCs w:val="28"/>
        </w:rPr>
        <w:t>Адрес регистрации по месту жительства (пребывания):____________________________________________________________</w:t>
      </w:r>
    </w:p>
    <w:p w:rsidR="00505F58" w:rsidRDefault="00E761F4">
      <w:pPr>
        <w:rPr>
          <w:sz w:val="28"/>
          <w:szCs w:val="28"/>
        </w:rPr>
      </w:pPr>
      <w:r>
        <w:rPr>
          <w:sz w:val="28"/>
          <w:szCs w:val="28"/>
        </w:rPr>
        <w:lastRenderedPageBreak/>
        <w:t>________________________________________________________________________.</w:t>
      </w:r>
    </w:p>
    <w:p w:rsidR="00505F58" w:rsidRDefault="00E761F4">
      <w:pPr>
        <w:ind w:firstLine="708"/>
        <w:jc w:val="both"/>
        <w:rPr>
          <w:sz w:val="28"/>
          <w:szCs w:val="28"/>
        </w:rPr>
      </w:pPr>
      <w:r>
        <w:rPr>
          <w:sz w:val="28"/>
          <w:szCs w:val="28"/>
        </w:rPr>
        <w:t>Место фактического проживания:______________________________________</w:t>
      </w:r>
    </w:p>
    <w:p w:rsidR="00505F58" w:rsidRDefault="00E761F4">
      <w:pPr>
        <w:jc w:val="both"/>
        <w:rPr>
          <w:sz w:val="28"/>
          <w:szCs w:val="28"/>
        </w:rPr>
      </w:pPr>
      <w:r>
        <w:rPr>
          <w:sz w:val="28"/>
          <w:szCs w:val="28"/>
        </w:rPr>
        <w:t>________________________________________________________________________.</w:t>
      </w:r>
    </w:p>
    <w:p w:rsidR="00505F58" w:rsidRDefault="00E761F4">
      <w:pPr>
        <w:rPr>
          <w:sz w:val="28"/>
          <w:szCs w:val="28"/>
        </w:rPr>
      </w:pPr>
      <w:r>
        <w:rPr>
          <w:sz w:val="28"/>
          <w:szCs w:val="28"/>
        </w:rPr>
        <w:tab/>
        <w:t>Адрес для корреспонденции __________________________________________.</w:t>
      </w:r>
    </w:p>
    <w:p w:rsidR="00505F58" w:rsidRDefault="00E761F4">
      <w:pPr>
        <w:ind w:firstLine="708"/>
        <w:rPr>
          <w:sz w:val="28"/>
          <w:szCs w:val="28"/>
        </w:rPr>
      </w:pPr>
      <w:r>
        <w:rPr>
          <w:sz w:val="28"/>
          <w:szCs w:val="28"/>
        </w:rPr>
        <w:t>Контактный телефон: ________________________________________________.</w:t>
      </w:r>
    </w:p>
    <w:p w:rsidR="00505F58" w:rsidRDefault="00E761F4">
      <w:pPr>
        <w:spacing w:before="120"/>
        <w:ind w:firstLine="708"/>
        <w:rPr>
          <w:sz w:val="28"/>
          <w:szCs w:val="28"/>
        </w:rPr>
      </w:pPr>
      <w:r>
        <w:rPr>
          <w:sz w:val="28"/>
          <w:szCs w:val="28"/>
        </w:rPr>
        <w:t>Паспорт: серия ________________ № ____________________, выданный _____</w:t>
      </w:r>
    </w:p>
    <w:p w:rsidR="00505F58" w:rsidRDefault="00E761F4">
      <w:pPr>
        <w:rPr>
          <w:sz w:val="28"/>
          <w:szCs w:val="28"/>
        </w:rPr>
      </w:pPr>
      <w:r>
        <w:rPr>
          <w:sz w:val="28"/>
          <w:szCs w:val="28"/>
        </w:rPr>
        <w:t>________________________________________________________________________,</w:t>
      </w:r>
    </w:p>
    <w:p w:rsidR="00505F58" w:rsidRDefault="00E761F4">
      <w:pPr>
        <w:jc w:val="center"/>
      </w:pPr>
      <w:r>
        <w:t>(кем выдан)</w:t>
      </w:r>
    </w:p>
    <w:p w:rsidR="00505F58" w:rsidRDefault="00E761F4">
      <w:pPr>
        <w:spacing w:before="120"/>
        <w:rPr>
          <w:sz w:val="28"/>
          <w:szCs w:val="28"/>
        </w:rPr>
      </w:pPr>
      <w:r>
        <w:rPr>
          <w:sz w:val="28"/>
          <w:szCs w:val="28"/>
        </w:rPr>
        <w:t xml:space="preserve">дата выдачи __________________. </w:t>
      </w:r>
    </w:p>
    <w:p w:rsidR="00505F58" w:rsidRDefault="00505F58">
      <w:pPr>
        <w:rPr>
          <w:sz w:val="28"/>
          <w:szCs w:val="28"/>
        </w:rPr>
      </w:pPr>
    </w:p>
    <w:p w:rsidR="00505F58" w:rsidRDefault="00E761F4">
      <w:pPr>
        <w:ind w:firstLine="708"/>
        <w:rPr>
          <w:sz w:val="28"/>
          <w:szCs w:val="28"/>
        </w:rPr>
      </w:pPr>
      <w:r>
        <w:rPr>
          <w:sz w:val="28"/>
          <w:szCs w:val="28"/>
        </w:rPr>
        <w:t>Страховой номер индивидуального лицевого счета (СНИЛС) ______________ ________________________________________________________________________.</w:t>
      </w:r>
    </w:p>
    <w:p w:rsidR="00505F58" w:rsidRDefault="00E761F4">
      <w:pPr>
        <w:ind w:firstLine="708"/>
        <w:rPr>
          <w:sz w:val="28"/>
          <w:szCs w:val="28"/>
        </w:rPr>
      </w:pPr>
      <w:r>
        <w:rPr>
          <w:sz w:val="28"/>
          <w:szCs w:val="28"/>
        </w:rPr>
        <w:t>ИНН физического лица ______________________________________________.</w:t>
      </w:r>
    </w:p>
    <w:p w:rsidR="00505F58" w:rsidRDefault="00505F58">
      <w:pPr>
        <w:jc w:val="both"/>
        <w:rPr>
          <w:sz w:val="28"/>
          <w:szCs w:val="28"/>
        </w:rPr>
      </w:pPr>
    </w:p>
    <w:p w:rsidR="00505F58" w:rsidRDefault="00E761F4">
      <w:pPr>
        <w:ind w:firstLine="708"/>
        <w:jc w:val="both"/>
        <w:rPr>
          <w:sz w:val="28"/>
          <w:szCs w:val="28"/>
        </w:rPr>
      </w:pPr>
      <w:r>
        <w:rPr>
          <w:sz w:val="28"/>
          <w:szCs w:val="28"/>
        </w:rPr>
        <w:t>Наименование областного государственного учреждения или муниципального учреждения, с которым заключен трудовой договор, занимаемая должность ________________________________________________________________________</w:t>
      </w:r>
    </w:p>
    <w:p w:rsidR="00505F58" w:rsidRDefault="00E761F4">
      <w:pPr>
        <w:jc w:val="both"/>
        <w:rPr>
          <w:sz w:val="28"/>
          <w:szCs w:val="28"/>
        </w:rPr>
      </w:pPr>
      <w:r>
        <w:rPr>
          <w:sz w:val="28"/>
          <w:szCs w:val="28"/>
        </w:rPr>
        <w:t>________________________________________________________________________.</w:t>
      </w:r>
    </w:p>
    <w:p w:rsidR="00505F58" w:rsidRDefault="00505F58">
      <w:pPr>
        <w:rPr>
          <w:sz w:val="28"/>
          <w:szCs w:val="28"/>
        </w:rPr>
      </w:pPr>
    </w:p>
    <w:p w:rsidR="00505F58" w:rsidRDefault="00E761F4">
      <w:pPr>
        <w:ind w:firstLine="708"/>
        <w:jc w:val="both"/>
        <w:rPr>
          <w:sz w:val="28"/>
          <w:szCs w:val="28"/>
        </w:rPr>
      </w:pPr>
      <w:r>
        <w:rPr>
          <w:sz w:val="28"/>
          <w:szCs w:val="28"/>
        </w:rPr>
        <w:t>Наименование населенного пункта, в котором расположено областное государственное учреждение или муниципальное учреждение, с которым заключен трудовой договор, и планируется приобрести (построить) жилое помещение, ________________________________________________________________________</w:t>
      </w:r>
    </w:p>
    <w:p w:rsidR="00505F58" w:rsidRDefault="00E761F4">
      <w:pPr>
        <w:rPr>
          <w:sz w:val="28"/>
          <w:szCs w:val="28"/>
        </w:rPr>
      </w:pPr>
      <w:r>
        <w:rPr>
          <w:sz w:val="28"/>
          <w:szCs w:val="28"/>
        </w:rPr>
        <w:t>________________________________________________________________________.</w:t>
      </w:r>
    </w:p>
    <w:p w:rsidR="00505F58" w:rsidRDefault="00505F58">
      <w:pPr>
        <w:rPr>
          <w:sz w:val="28"/>
          <w:szCs w:val="28"/>
        </w:rPr>
      </w:pPr>
    </w:p>
    <w:p w:rsidR="00505F58" w:rsidRDefault="00E761F4">
      <w:pPr>
        <w:ind w:firstLine="708"/>
        <w:jc w:val="both"/>
      </w:pPr>
      <w:r>
        <w:rPr>
          <w:sz w:val="28"/>
          <w:szCs w:val="28"/>
        </w:rPr>
        <w:t>Прошу предоставить мне денежную выплату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в соответствии с постановлением Правительства Смоленской области от 06.09.2024                  № 691 «О денежной выплате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(далее – постановление № 691).</w:t>
      </w:r>
    </w:p>
    <w:p w:rsidR="00505F58" w:rsidRDefault="00E761F4">
      <w:pPr>
        <w:ind w:firstLine="708"/>
        <w:jc w:val="both"/>
        <w:rPr>
          <w:sz w:val="28"/>
          <w:szCs w:val="28"/>
        </w:rPr>
      </w:pPr>
      <w:r>
        <w:rPr>
          <w:sz w:val="28"/>
          <w:szCs w:val="28"/>
        </w:rPr>
        <w:t xml:space="preserve">Настоящим подтверждаю, что за предоставлением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ранее никогда не обращался и данную </w:t>
      </w:r>
      <w:r>
        <w:rPr>
          <w:sz w:val="28"/>
          <w:szCs w:val="28"/>
        </w:rPr>
        <w:lastRenderedPageBreak/>
        <w:t>выплату не получал; не являюсь получателем мер государственной поддержки, связанных с приобретением (строительством) жилья.</w:t>
      </w:r>
    </w:p>
    <w:p w:rsidR="00505F58" w:rsidRDefault="00E761F4">
      <w:pPr>
        <w:ind w:firstLine="708"/>
        <w:jc w:val="both"/>
        <w:rPr>
          <w:sz w:val="28"/>
          <w:szCs w:val="28"/>
        </w:rPr>
      </w:pPr>
      <w:r>
        <w:rPr>
          <w:sz w:val="28"/>
          <w:szCs w:val="28"/>
        </w:rPr>
        <w:t>С условиями и порядком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установленными постановлением № 691, согласен (согласна).</w:t>
      </w:r>
    </w:p>
    <w:p w:rsidR="00505F58" w:rsidRDefault="00505F58">
      <w:pPr>
        <w:jc w:val="right"/>
        <w:rPr>
          <w:sz w:val="28"/>
          <w:szCs w:val="28"/>
        </w:rPr>
      </w:pPr>
    </w:p>
    <w:p w:rsidR="00505F58" w:rsidRDefault="00E761F4">
      <w:pPr>
        <w:jc w:val="right"/>
        <w:rPr>
          <w:sz w:val="28"/>
          <w:szCs w:val="28"/>
        </w:rPr>
      </w:pPr>
      <w:r>
        <w:rPr>
          <w:sz w:val="28"/>
          <w:szCs w:val="28"/>
        </w:rPr>
        <w:t>_______________________________________</w:t>
      </w:r>
    </w:p>
    <w:p w:rsidR="00505F58" w:rsidRDefault="00E761F4">
      <w:pPr>
        <w:jc w:val="center"/>
      </w:pPr>
      <w:r>
        <w:t xml:space="preserve">                                                                                              (подпись, фамилия, инициалы заявителя)</w:t>
      </w:r>
    </w:p>
    <w:p w:rsidR="00505F58" w:rsidRDefault="00E761F4">
      <w:pPr>
        <w:jc w:val="both"/>
      </w:pPr>
      <w:r>
        <w:rPr>
          <w:sz w:val="28"/>
          <w:szCs w:val="28"/>
        </w:rPr>
        <w:tab/>
      </w:r>
    </w:p>
    <w:p w:rsidR="00505F58" w:rsidRDefault="00E761F4">
      <w:pPr>
        <w:rPr>
          <w:sz w:val="28"/>
          <w:szCs w:val="28"/>
        </w:rPr>
      </w:pPr>
      <w:r>
        <w:rPr>
          <w:sz w:val="28"/>
          <w:szCs w:val="28"/>
        </w:rPr>
        <w:t>Приложение: _________________________</w:t>
      </w:r>
    </w:p>
    <w:p w:rsidR="00505F58" w:rsidRDefault="00E761F4">
      <w:pPr>
        <w:rPr>
          <w:sz w:val="28"/>
          <w:szCs w:val="28"/>
        </w:rPr>
      </w:pPr>
      <w:r>
        <w:rPr>
          <w:sz w:val="28"/>
          <w:szCs w:val="28"/>
        </w:rPr>
        <w:tab/>
      </w:r>
      <w:r>
        <w:rPr>
          <w:sz w:val="28"/>
          <w:szCs w:val="28"/>
        </w:rPr>
        <w:tab/>
        <w:t xml:space="preserve">    _________________________</w:t>
      </w:r>
    </w:p>
    <w:p w:rsidR="00505F58" w:rsidRDefault="00E761F4">
      <w:pPr>
        <w:rPr>
          <w:sz w:val="28"/>
          <w:szCs w:val="28"/>
        </w:rPr>
      </w:pPr>
      <w:r>
        <w:rPr>
          <w:sz w:val="28"/>
          <w:szCs w:val="28"/>
        </w:rPr>
        <w:tab/>
      </w:r>
      <w:r>
        <w:rPr>
          <w:sz w:val="28"/>
          <w:szCs w:val="28"/>
        </w:rPr>
        <w:tab/>
        <w:t xml:space="preserve">    _________________________</w:t>
      </w:r>
      <w:r>
        <w:rPr>
          <w:sz w:val="28"/>
          <w:szCs w:val="28"/>
        </w:rPr>
        <w:tab/>
      </w:r>
    </w:p>
    <w:p w:rsidR="00505F58" w:rsidRDefault="00E761F4">
      <w:pPr>
        <w:rPr>
          <w:sz w:val="28"/>
          <w:szCs w:val="28"/>
        </w:rPr>
      </w:pPr>
      <w:r>
        <w:rPr>
          <w:sz w:val="28"/>
          <w:szCs w:val="28"/>
        </w:rPr>
        <w:t xml:space="preserve"> </w:t>
      </w:r>
    </w:p>
    <w:p w:rsidR="00505F58" w:rsidRDefault="00505F58">
      <w:pPr>
        <w:rPr>
          <w:sz w:val="28"/>
          <w:szCs w:val="28"/>
        </w:rPr>
      </w:pPr>
    </w:p>
    <w:p w:rsidR="00505F58" w:rsidRDefault="00E761F4">
      <w:pPr>
        <w:rPr>
          <w:sz w:val="28"/>
          <w:szCs w:val="28"/>
        </w:rPr>
      </w:pPr>
      <w:r>
        <w:rPr>
          <w:sz w:val="28"/>
          <w:szCs w:val="28"/>
        </w:rPr>
        <w:t xml:space="preserve"> «___» __________ 20   г.                      </w:t>
      </w:r>
      <w:r>
        <w:rPr>
          <w:sz w:val="28"/>
          <w:szCs w:val="28"/>
        </w:rPr>
        <w:tab/>
      </w:r>
      <w:r>
        <w:rPr>
          <w:sz w:val="28"/>
          <w:szCs w:val="28"/>
        </w:rPr>
        <w:tab/>
        <w:t>_______________________________</w:t>
      </w:r>
    </w:p>
    <w:p w:rsidR="00505F58" w:rsidRDefault="00E761F4">
      <w:pPr>
        <w:jc w:val="both"/>
      </w:pPr>
      <w:r>
        <w:rPr>
          <w:sz w:val="28"/>
          <w:szCs w:val="28"/>
        </w:rPr>
        <w:t xml:space="preserve">                                                   </w:t>
      </w:r>
      <w:r>
        <w:rPr>
          <w:sz w:val="28"/>
          <w:szCs w:val="28"/>
        </w:rPr>
        <w:tab/>
      </w:r>
      <w:r>
        <w:rPr>
          <w:sz w:val="28"/>
          <w:szCs w:val="28"/>
        </w:rPr>
        <w:tab/>
      </w:r>
      <w:r>
        <w:rPr>
          <w:sz w:val="28"/>
          <w:szCs w:val="28"/>
        </w:rPr>
        <w:tab/>
      </w:r>
      <w:r>
        <w:rPr>
          <w:sz w:val="28"/>
          <w:szCs w:val="28"/>
        </w:rPr>
        <w:tab/>
      </w:r>
      <w:r>
        <w:t xml:space="preserve">            (подпись заявителя)</w:t>
      </w:r>
    </w:p>
    <w:p w:rsidR="00505F58" w:rsidRDefault="00505F58">
      <w:pPr>
        <w:jc w:val="both"/>
      </w:pPr>
    </w:p>
    <w:p w:rsidR="00505F58" w:rsidRDefault="00505F58"/>
    <w:p w:rsidR="00505F58" w:rsidRDefault="00505F58">
      <w:pPr>
        <w:rPr>
          <w:sz w:val="28"/>
          <w:szCs w:val="28"/>
        </w:rPr>
      </w:pPr>
    </w:p>
    <w:p w:rsidR="00505F58" w:rsidRDefault="00E761F4">
      <w:pPr>
        <w:rPr>
          <w:sz w:val="28"/>
          <w:szCs w:val="28"/>
        </w:rPr>
      </w:pPr>
      <w:r>
        <w:rPr>
          <w:sz w:val="28"/>
          <w:szCs w:val="28"/>
        </w:rPr>
        <w:t>Заявление и документы гр. _________________________________________________</w:t>
      </w:r>
    </w:p>
    <w:p w:rsidR="00505F58" w:rsidRDefault="00E761F4">
      <w:pPr>
        <w:ind w:left="2124" w:firstLine="708"/>
        <w:jc w:val="center"/>
      </w:pPr>
      <w:r>
        <w:t>(фамилия, имя, отчество (при наличии) заявителя)</w:t>
      </w:r>
    </w:p>
    <w:p w:rsidR="00505F58" w:rsidRDefault="00E761F4">
      <w:r>
        <w:t>______________________________________________________________________________________________________</w:t>
      </w:r>
    </w:p>
    <w:p w:rsidR="00505F58" w:rsidRDefault="00E761F4">
      <w:pPr>
        <w:rPr>
          <w:sz w:val="28"/>
          <w:szCs w:val="28"/>
        </w:rPr>
      </w:pPr>
      <w:r>
        <w:rPr>
          <w:sz w:val="28"/>
          <w:szCs w:val="28"/>
        </w:rPr>
        <w:t xml:space="preserve">приняты _______________ и зарегистрированы </w:t>
      </w:r>
      <w:proofErr w:type="spellStart"/>
      <w:r>
        <w:rPr>
          <w:sz w:val="28"/>
          <w:szCs w:val="28"/>
        </w:rPr>
        <w:t>вх</w:t>
      </w:r>
      <w:proofErr w:type="spellEnd"/>
      <w:r>
        <w:rPr>
          <w:sz w:val="28"/>
          <w:szCs w:val="28"/>
        </w:rPr>
        <w:t>. №  _________________________.</w:t>
      </w:r>
    </w:p>
    <w:p w:rsidR="00505F58" w:rsidRDefault="00E761F4">
      <w:pPr>
        <w:jc w:val="both"/>
      </w:pPr>
      <w:r>
        <w:t xml:space="preserve">                                     (дата) </w:t>
      </w:r>
    </w:p>
    <w:p w:rsidR="00505F58" w:rsidRDefault="00505F58">
      <w:pPr>
        <w:jc w:val="both"/>
      </w:pPr>
    </w:p>
    <w:p w:rsidR="00505F58" w:rsidRDefault="00E761F4">
      <w:pPr>
        <w:jc w:val="both"/>
      </w:pPr>
      <w:r>
        <w:t>______________________________________________________________________________________________________</w:t>
      </w:r>
    </w:p>
    <w:p w:rsidR="00505F58" w:rsidRDefault="00E761F4">
      <w:pPr>
        <w:jc w:val="center"/>
      </w:pPr>
      <w:r>
        <w:t>(подпись, фамилия, инициалы специалиста соответственно Министерства здравоохранения, Министерства образования, Министерства спорта, Министерства культуры и туризма, принявшего документы)</w:t>
      </w:r>
    </w:p>
    <w:p w:rsidR="00505F58" w:rsidRDefault="00505F58">
      <w:pPr>
        <w:jc w:val="both"/>
      </w:pPr>
    </w:p>
    <w:p w:rsidR="00505F58" w:rsidRDefault="00E761F4">
      <w:pPr>
        <w:rPr>
          <w:sz w:val="28"/>
          <w:szCs w:val="28"/>
        </w:rPr>
      </w:pPr>
      <w:r>
        <w:rPr>
          <w:sz w:val="28"/>
          <w:szCs w:val="28"/>
        </w:rPr>
        <w:t>-----------------------------------------------------------------------------------------------------------</w:t>
      </w:r>
    </w:p>
    <w:p w:rsidR="00505F58" w:rsidRDefault="00E761F4">
      <w:pPr>
        <w:rPr>
          <w:sz w:val="28"/>
          <w:szCs w:val="28"/>
        </w:rPr>
      </w:pPr>
      <w:r>
        <w:rPr>
          <w:sz w:val="28"/>
          <w:szCs w:val="28"/>
        </w:rPr>
        <w:t xml:space="preserve">                                                             (линия отрыва)</w:t>
      </w:r>
    </w:p>
    <w:p w:rsidR="00505F58" w:rsidRDefault="00E761F4">
      <w:pPr>
        <w:rPr>
          <w:sz w:val="28"/>
          <w:szCs w:val="28"/>
        </w:rPr>
      </w:pPr>
      <w:r>
        <w:rPr>
          <w:sz w:val="28"/>
          <w:szCs w:val="28"/>
        </w:rPr>
        <w:t xml:space="preserve">                                                    </w:t>
      </w:r>
    </w:p>
    <w:p w:rsidR="00505F58" w:rsidRDefault="00E761F4">
      <w:pPr>
        <w:jc w:val="center"/>
        <w:rPr>
          <w:b/>
          <w:sz w:val="28"/>
          <w:szCs w:val="28"/>
        </w:rPr>
      </w:pPr>
      <w:r>
        <w:rPr>
          <w:b/>
          <w:sz w:val="28"/>
          <w:szCs w:val="28"/>
        </w:rPr>
        <w:t>Расписка-уведомление</w:t>
      </w:r>
    </w:p>
    <w:p w:rsidR="00505F58" w:rsidRDefault="00505F58">
      <w:pPr>
        <w:rPr>
          <w:sz w:val="28"/>
          <w:szCs w:val="28"/>
        </w:rPr>
      </w:pPr>
    </w:p>
    <w:p w:rsidR="00505F58" w:rsidRDefault="00E761F4">
      <w:pPr>
        <w:rPr>
          <w:sz w:val="28"/>
          <w:szCs w:val="28"/>
        </w:rPr>
      </w:pPr>
      <w:r>
        <w:rPr>
          <w:sz w:val="28"/>
          <w:szCs w:val="28"/>
        </w:rPr>
        <w:t>Заявление и документы гр. _________________________________________________</w:t>
      </w:r>
    </w:p>
    <w:p w:rsidR="00505F58" w:rsidRDefault="00E761F4">
      <w:r>
        <w:t xml:space="preserve">                                                                                   (фамилия, имя, отчество (при наличии) заявителя)</w:t>
      </w:r>
    </w:p>
    <w:p w:rsidR="00505F58" w:rsidRDefault="00E761F4">
      <w:r>
        <w:t>______________________________________________________________________________________________________</w:t>
      </w:r>
    </w:p>
    <w:p w:rsidR="00505F58" w:rsidRDefault="00505F58"/>
    <w:p w:rsidR="00505F58" w:rsidRDefault="00E761F4">
      <w:r>
        <w:rPr>
          <w:sz w:val="28"/>
          <w:szCs w:val="28"/>
        </w:rPr>
        <w:t>приняты __________ в количестве _________________________________</w:t>
      </w:r>
      <w:r>
        <w:t xml:space="preserve"> </w:t>
      </w:r>
      <w:r>
        <w:rPr>
          <w:sz w:val="28"/>
          <w:szCs w:val="28"/>
        </w:rPr>
        <w:t>листов.</w:t>
      </w:r>
    </w:p>
    <w:p w:rsidR="00505F58" w:rsidRDefault="00E761F4">
      <w:r>
        <w:t xml:space="preserve">                              (дата)                                                                              (указать прописью) </w:t>
      </w:r>
    </w:p>
    <w:p w:rsidR="00505F58" w:rsidRDefault="00E761F4">
      <w:pPr>
        <w:rPr>
          <w:sz w:val="28"/>
          <w:szCs w:val="28"/>
        </w:rPr>
      </w:pPr>
      <w:r>
        <w:rPr>
          <w:sz w:val="28"/>
          <w:szCs w:val="28"/>
        </w:rPr>
        <w:t>_______________________________________________________________________</w:t>
      </w:r>
    </w:p>
    <w:p w:rsidR="00505F58" w:rsidRDefault="00E761F4">
      <w:pPr>
        <w:jc w:val="center"/>
        <w:rPr>
          <w:sz w:val="28"/>
          <w:szCs w:val="28"/>
        </w:rPr>
      </w:pPr>
      <w:r>
        <w:t>(подпись, фамилия, инициалы специалиста соответственно Министерства здравоохранения, Министерства образования, Министерства спорта, Министерства культуры и туризма, принявшего документы)</w:t>
      </w:r>
    </w:p>
    <w:p w:rsidR="00505F58" w:rsidRDefault="00505F58">
      <w:pPr>
        <w:ind w:left="5812"/>
        <w:jc w:val="both"/>
        <w:outlineLvl w:val="0"/>
        <w:rPr>
          <w:sz w:val="28"/>
          <w:szCs w:val="28"/>
        </w:rPr>
      </w:pPr>
    </w:p>
    <w:p w:rsidR="00505F58" w:rsidRDefault="00505F58">
      <w:pPr>
        <w:ind w:left="5812"/>
        <w:jc w:val="both"/>
        <w:outlineLvl w:val="0"/>
        <w:rPr>
          <w:sz w:val="28"/>
          <w:szCs w:val="28"/>
        </w:rPr>
      </w:pPr>
    </w:p>
    <w:p w:rsidR="00505F58" w:rsidRDefault="00505F58">
      <w:pPr>
        <w:ind w:left="5812"/>
        <w:jc w:val="both"/>
        <w:outlineLvl w:val="0"/>
        <w:rPr>
          <w:sz w:val="28"/>
          <w:szCs w:val="28"/>
        </w:rPr>
      </w:pPr>
    </w:p>
    <w:p w:rsidR="00505F58" w:rsidRDefault="00505F58">
      <w:pPr>
        <w:ind w:left="5812"/>
        <w:jc w:val="both"/>
        <w:outlineLvl w:val="0"/>
        <w:rPr>
          <w:sz w:val="28"/>
          <w:szCs w:val="28"/>
        </w:rPr>
      </w:pPr>
    </w:p>
    <w:p w:rsidR="00505F58" w:rsidRDefault="00E761F4">
      <w:pPr>
        <w:ind w:left="5812"/>
        <w:jc w:val="both"/>
        <w:outlineLvl w:val="0"/>
        <w:rPr>
          <w:sz w:val="28"/>
          <w:szCs w:val="28"/>
        </w:rPr>
      </w:pPr>
      <w:r>
        <w:rPr>
          <w:sz w:val="28"/>
          <w:szCs w:val="28"/>
        </w:rPr>
        <w:lastRenderedPageBreak/>
        <w:t>Приложение № 2</w:t>
      </w:r>
    </w:p>
    <w:p w:rsidR="00505F58" w:rsidRDefault="00E761F4">
      <w:pPr>
        <w:ind w:left="5812"/>
        <w:jc w:val="both"/>
        <w:rPr>
          <w:sz w:val="28"/>
          <w:szCs w:val="28"/>
        </w:rPr>
      </w:pPr>
      <w:r>
        <w:rPr>
          <w:sz w:val="28"/>
          <w:szCs w:val="28"/>
        </w:rPr>
        <w:t xml:space="preserve">к  </w:t>
      </w:r>
      <w:hyperlink r:id="rId19" w:tooltip="consultantplus://offline/ref=1503FAA9715E9E225B29F9D844FA51AA85E90F443259379589CAE2CE96CE6F185332A259194945F0103FA59C559403F25ACBD8400E1A6268DFF8D6F8KBm2I" w:history="1">
        <w:r>
          <w:rPr>
            <w:sz w:val="28"/>
            <w:szCs w:val="28"/>
          </w:rPr>
          <w:t>Положени</w:t>
        </w:r>
      </w:hyperlink>
      <w:r>
        <w:rPr>
          <w:sz w:val="28"/>
          <w:szCs w:val="28"/>
        </w:rPr>
        <w:t xml:space="preserve">ю  о  порядке и условиях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(в редакции постановления Правительства Смоленской области от </w:t>
      </w:r>
      <w:r w:rsidR="009E6910">
        <w:rPr>
          <w:sz w:val="28"/>
          <w:szCs w:val="28"/>
        </w:rPr>
        <w:t>30.04.2025</w:t>
      </w:r>
      <w:r>
        <w:rPr>
          <w:sz w:val="28"/>
          <w:szCs w:val="28"/>
        </w:rPr>
        <w:t xml:space="preserve"> № </w:t>
      </w:r>
      <w:r w:rsidR="009E6910">
        <w:rPr>
          <w:sz w:val="28"/>
          <w:szCs w:val="28"/>
        </w:rPr>
        <w:t>258</w:t>
      </w:r>
      <w:r>
        <w:rPr>
          <w:sz w:val="28"/>
          <w:szCs w:val="28"/>
        </w:rPr>
        <w:t>)</w:t>
      </w:r>
    </w:p>
    <w:p w:rsidR="00505F58" w:rsidRDefault="00505F58">
      <w:pPr>
        <w:ind w:left="4533" w:right="2267"/>
        <w:jc w:val="center"/>
        <w:rPr>
          <w:sz w:val="28"/>
          <w:szCs w:val="28"/>
        </w:rPr>
      </w:pPr>
    </w:p>
    <w:p w:rsidR="00505F58" w:rsidRDefault="00E761F4">
      <w:pPr>
        <w:ind w:left="4533" w:right="2267"/>
        <w:jc w:val="center"/>
        <w:rPr>
          <w:sz w:val="28"/>
          <w:szCs w:val="28"/>
        </w:rPr>
      </w:pPr>
      <w:r>
        <w:rPr>
          <w:sz w:val="28"/>
          <w:szCs w:val="28"/>
        </w:rPr>
        <w:t>Форма</w:t>
      </w:r>
    </w:p>
    <w:p w:rsidR="00505F58" w:rsidRDefault="00505F58">
      <w:pPr>
        <w:ind w:left="4533" w:right="2267"/>
        <w:jc w:val="center"/>
        <w:rPr>
          <w:sz w:val="28"/>
          <w:szCs w:val="28"/>
        </w:rPr>
      </w:pPr>
    </w:p>
    <w:p w:rsidR="00505F58" w:rsidRDefault="00505F58">
      <w:pPr>
        <w:ind w:left="4533" w:right="2267"/>
        <w:jc w:val="center"/>
        <w:rPr>
          <w:sz w:val="28"/>
          <w:szCs w:val="28"/>
        </w:rPr>
      </w:pPr>
    </w:p>
    <w:p w:rsidR="00505F58" w:rsidRDefault="00505F58">
      <w:pPr>
        <w:ind w:left="4533" w:right="2267"/>
        <w:jc w:val="center"/>
        <w:rPr>
          <w:sz w:val="28"/>
          <w:szCs w:val="28"/>
        </w:rPr>
      </w:pPr>
    </w:p>
    <w:p w:rsidR="00505F58" w:rsidRDefault="00E761F4">
      <w:pPr>
        <w:ind w:left="1701" w:right="2267"/>
        <w:jc w:val="center"/>
        <w:rPr>
          <w:b/>
          <w:sz w:val="28"/>
          <w:szCs w:val="28"/>
        </w:rPr>
      </w:pPr>
      <w:r>
        <w:rPr>
          <w:b/>
          <w:sz w:val="28"/>
          <w:szCs w:val="28"/>
        </w:rPr>
        <w:t>СВИДЕТЕЛЬСТВО</w:t>
      </w:r>
    </w:p>
    <w:p w:rsidR="00505F58" w:rsidRDefault="00E761F4">
      <w:pPr>
        <w:ind w:left="1701" w:right="2267"/>
        <w:jc w:val="center"/>
        <w:rPr>
          <w:b/>
          <w:sz w:val="28"/>
          <w:szCs w:val="28"/>
        </w:rPr>
      </w:pPr>
      <w:r>
        <w:rPr>
          <w:b/>
          <w:sz w:val="28"/>
          <w:szCs w:val="28"/>
        </w:rPr>
        <w:t xml:space="preserve"> о праве на получение денежной выплаты </w:t>
      </w:r>
    </w:p>
    <w:p w:rsidR="00505F58" w:rsidRDefault="00E761F4">
      <w:pPr>
        <w:ind w:left="1701" w:right="2267"/>
        <w:jc w:val="center"/>
        <w:rPr>
          <w:b/>
          <w:sz w:val="28"/>
          <w:szCs w:val="28"/>
        </w:rPr>
      </w:pPr>
      <w:r>
        <w:rPr>
          <w:b/>
          <w:sz w:val="28"/>
          <w:szCs w:val="28"/>
        </w:rPr>
        <w:t>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p>
    <w:p w:rsidR="00505F58" w:rsidRDefault="00505F58">
      <w:pPr>
        <w:ind w:left="1701" w:right="2267"/>
        <w:jc w:val="center"/>
        <w:rPr>
          <w:sz w:val="28"/>
          <w:szCs w:val="28"/>
        </w:rPr>
      </w:pPr>
    </w:p>
    <w:p w:rsidR="00505F58" w:rsidRDefault="00E761F4">
      <w:pPr>
        <w:ind w:left="6372" w:right="-1" w:firstLine="716"/>
        <w:jc w:val="center"/>
        <w:rPr>
          <w:sz w:val="28"/>
          <w:szCs w:val="28"/>
        </w:rPr>
      </w:pPr>
      <w:r>
        <w:rPr>
          <w:sz w:val="28"/>
          <w:szCs w:val="28"/>
        </w:rPr>
        <w:t xml:space="preserve">                           № ______</w:t>
      </w:r>
    </w:p>
    <w:p w:rsidR="00505F58" w:rsidRDefault="00505F58">
      <w:pPr>
        <w:ind w:left="6372" w:right="2267"/>
        <w:jc w:val="center"/>
        <w:rPr>
          <w:sz w:val="28"/>
          <w:szCs w:val="28"/>
        </w:rPr>
      </w:pPr>
    </w:p>
    <w:p w:rsidR="00505F58" w:rsidRDefault="00E761F4">
      <w:pPr>
        <w:ind w:firstLine="708"/>
        <w:jc w:val="both"/>
        <w:outlineLvl w:val="0"/>
        <w:rPr>
          <w:sz w:val="28"/>
          <w:szCs w:val="28"/>
        </w:rPr>
      </w:pPr>
      <w:r>
        <w:rPr>
          <w:sz w:val="28"/>
          <w:szCs w:val="28"/>
        </w:rPr>
        <w:t>Настоящим свидетельством удостоверяется, что работнику ________________________________________________________________________________________________________________________________________________</w:t>
      </w:r>
    </w:p>
    <w:p w:rsidR="00505F58" w:rsidRDefault="00E761F4">
      <w:pPr>
        <w:jc w:val="center"/>
        <w:outlineLvl w:val="0"/>
        <w:rPr>
          <w:sz w:val="24"/>
          <w:szCs w:val="24"/>
        </w:rPr>
      </w:pPr>
      <w:r>
        <w:rPr>
          <w:sz w:val="24"/>
          <w:szCs w:val="24"/>
        </w:rPr>
        <w:t>(Ф.И.О., дата рождения)</w:t>
      </w:r>
    </w:p>
    <w:p w:rsidR="00505F58" w:rsidRDefault="00E761F4">
      <w:pPr>
        <w:jc w:val="both"/>
        <w:rPr>
          <w:sz w:val="28"/>
          <w:szCs w:val="28"/>
        </w:rPr>
      </w:pPr>
      <w:r>
        <w:rPr>
          <w:sz w:val="28"/>
          <w:szCs w:val="28"/>
        </w:rPr>
        <w:t xml:space="preserve">в целях реализации постановления Правительства Смоленской области                                          от 06.09.2024 № 691 «О денежной выплате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предоставляется </w:t>
      </w:r>
      <w:r>
        <w:rPr>
          <w:sz w:val="28"/>
          <w:szCs w:val="28"/>
        </w:rPr>
        <w:lastRenderedPageBreak/>
        <w:t xml:space="preserve">денежная выплата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w:t>
      </w:r>
      <w:r w:rsidR="00B661F6">
        <w:rPr>
          <w:sz w:val="28"/>
          <w:szCs w:val="28"/>
        </w:rPr>
        <w:t xml:space="preserve">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w:t>
      </w:r>
      <w:r>
        <w:rPr>
          <w:sz w:val="28"/>
          <w:szCs w:val="28"/>
        </w:rPr>
        <w:t>в размере и порядке, которые установлены указанным постановлением Правительства Смоленской области.</w:t>
      </w:r>
    </w:p>
    <w:p w:rsidR="00505F58" w:rsidRDefault="00E761F4">
      <w:pPr>
        <w:ind w:firstLine="708"/>
        <w:jc w:val="both"/>
        <w:outlineLvl w:val="0"/>
        <w:rPr>
          <w:sz w:val="28"/>
          <w:szCs w:val="28"/>
        </w:rPr>
      </w:pPr>
      <w:r>
        <w:rPr>
          <w:sz w:val="28"/>
          <w:szCs w:val="28"/>
        </w:rPr>
        <w:t>Свидетельство выдано _______________________________________________</w:t>
      </w:r>
    </w:p>
    <w:p w:rsidR="00505F58" w:rsidRDefault="00E761F4">
      <w:pPr>
        <w:jc w:val="both"/>
        <w:outlineLvl w:val="0"/>
        <w:rPr>
          <w:sz w:val="28"/>
          <w:szCs w:val="28"/>
        </w:rPr>
      </w:pPr>
      <w:r>
        <w:rPr>
          <w:sz w:val="28"/>
          <w:szCs w:val="28"/>
        </w:rPr>
        <w:t>________________________________________________________________________.</w:t>
      </w:r>
    </w:p>
    <w:p w:rsidR="00505F58" w:rsidRDefault="00E761F4">
      <w:pPr>
        <w:jc w:val="center"/>
        <w:outlineLvl w:val="0"/>
        <w:rPr>
          <w:sz w:val="24"/>
          <w:szCs w:val="24"/>
        </w:rPr>
      </w:pPr>
      <w:r>
        <w:rPr>
          <w:sz w:val="24"/>
          <w:szCs w:val="24"/>
        </w:rPr>
        <w:t xml:space="preserve">(наименование </w:t>
      </w:r>
      <w:r>
        <w:rPr>
          <w:bCs/>
          <w:sz w:val="24"/>
          <w:szCs w:val="24"/>
        </w:rPr>
        <w:t>исполнительного органа Смоленской области, осуществляющего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w:t>
      </w:r>
      <w:r>
        <w:rPr>
          <w:sz w:val="24"/>
          <w:szCs w:val="24"/>
        </w:rPr>
        <w:t>, выдавшего свидетельство)</w:t>
      </w:r>
    </w:p>
    <w:p w:rsidR="00505F58" w:rsidRDefault="00E761F4">
      <w:pPr>
        <w:ind w:firstLine="708"/>
        <w:jc w:val="both"/>
        <w:outlineLvl w:val="0"/>
        <w:rPr>
          <w:sz w:val="28"/>
          <w:szCs w:val="28"/>
        </w:rPr>
      </w:pPr>
      <w:r>
        <w:rPr>
          <w:sz w:val="28"/>
          <w:szCs w:val="28"/>
        </w:rPr>
        <w:t>Дата выдачи: «___» ____________ 20__ года.</w:t>
      </w:r>
    </w:p>
    <w:p w:rsidR="00505F58" w:rsidRDefault="00E761F4">
      <w:pPr>
        <w:ind w:firstLine="708"/>
        <w:jc w:val="both"/>
        <w:outlineLvl w:val="0"/>
        <w:rPr>
          <w:sz w:val="28"/>
          <w:szCs w:val="28"/>
        </w:rPr>
      </w:pPr>
      <w:r>
        <w:rPr>
          <w:sz w:val="28"/>
          <w:szCs w:val="28"/>
        </w:rPr>
        <w:t>Свидетельство подлежит предъявлению в банк до «___» ________ 20____ года (включительно).</w:t>
      </w:r>
    </w:p>
    <w:p w:rsidR="00505F58" w:rsidRDefault="00505F58">
      <w:pPr>
        <w:jc w:val="both"/>
        <w:outlineLvl w:val="0"/>
        <w:rPr>
          <w:sz w:val="28"/>
          <w:szCs w:val="28"/>
        </w:rPr>
      </w:pPr>
    </w:p>
    <w:p w:rsidR="00505F58" w:rsidRDefault="00E761F4">
      <w:pPr>
        <w:ind w:firstLine="540"/>
        <w:jc w:val="both"/>
        <w:rPr>
          <w:bCs/>
          <w:sz w:val="28"/>
          <w:szCs w:val="28"/>
        </w:rPr>
      </w:pPr>
      <w:r>
        <w:rPr>
          <w:sz w:val="28"/>
          <w:szCs w:val="28"/>
        </w:rPr>
        <w:t>____________</w:t>
      </w:r>
      <w:r>
        <w:rPr>
          <w:bCs/>
          <w:sz w:val="28"/>
          <w:szCs w:val="28"/>
        </w:rPr>
        <w:t>________________________________________________________</w:t>
      </w:r>
    </w:p>
    <w:p w:rsidR="00505F58" w:rsidRDefault="00E761F4">
      <w:pPr>
        <w:jc w:val="center"/>
        <w:rPr>
          <w:bCs/>
          <w:sz w:val="24"/>
          <w:szCs w:val="24"/>
        </w:rPr>
      </w:pPr>
      <w:r>
        <w:rPr>
          <w:bCs/>
          <w:sz w:val="24"/>
          <w:szCs w:val="24"/>
        </w:rPr>
        <w:t>(должность руководителя исполнительного органа Смоленской области, осуществляющего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w:t>
      </w:r>
      <w:r w:rsidR="00B661F6">
        <w:rPr>
          <w:bCs/>
          <w:sz w:val="24"/>
          <w:szCs w:val="24"/>
        </w:rPr>
        <w:t>, выдавшего свидетельство</w:t>
      </w:r>
      <w:r>
        <w:rPr>
          <w:bCs/>
          <w:sz w:val="24"/>
          <w:szCs w:val="24"/>
        </w:rPr>
        <w:t>)</w:t>
      </w:r>
    </w:p>
    <w:p w:rsidR="00505F58" w:rsidRDefault="00505F58">
      <w:pPr>
        <w:jc w:val="center"/>
        <w:outlineLvl w:val="0"/>
        <w:rPr>
          <w:sz w:val="24"/>
          <w:szCs w:val="24"/>
          <w:highlight w:val="yellow"/>
        </w:rPr>
      </w:pPr>
    </w:p>
    <w:p w:rsidR="00505F58" w:rsidRDefault="00505F58">
      <w:pPr>
        <w:jc w:val="both"/>
        <w:outlineLvl w:val="0"/>
        <w:rPr>
          <w:sz w:val="28"/>
          <w:szCs w:val="28"/>
        </w:rPr>
      </w:pPr>
    </w:p>
    <w:p w:rsidR="00505F58" w:rsidRDefault="00E761F4">
      <w:pPr>
        <w:jc w:val="both"/>
        <w:outlineLvl w:val="0"/>
        <w:rPr>
          <w:sz w:val="28"/>
          <w:szCs w:val="28"/>
        </w:rPr>
      </w:pPr>
      <w:r>
        <w:rPr>
          <w:sz w:val="28"/>
          <w:szCs w:val="28"/>
        </w:rPr>
        <w:t>________________________   __________________________________   ___________</w:t>
      </w:r>
    </w:p>
    <w:p w:rsidR="00505F58" w:rsidRDefault="00E761F4">
      <w:pPr>
        <w:jc w:val="both"/>
        <w:outlineLvl w:val="0"/>
        <w:rPr>
          <w:sz w:val="24"/>
          <w:szCs w:val="24"/>
        </w:rPr>
      </w:pPr>
      <w:r>
        <w:rPr>
          <w:sz w:val="24"/>
          <w:szCs w:val="24"/>
        </w:rPr>
        <w:t xml:space="preserve">            (подпись)                                                (расшифровка подписи)                                  (дата)</w:t>
      </w:r>
    </w:p>
    <w:p w:rsidR="00505F58" w:rsidRDefault="00505F58">
      <w:pPr>
        <w:jc w:val="both"/>
        <w:outlineLvl w:val="0"/>
        <w:rPr>
          <w:sz w:val="24"/>
          <w:szCs w:val="24"/>
        </w:rPr>
      </w:pPr>
    </w:p>
    <w:p w:rsidR="00505F58" w:rsidRDefault="00E761F4">
      <w:pPr>
        <w:jc w:val="both"/>
        <w:outlineLvl w:val="0"/>
        <w:rPr>
          <w:sz w:val="28"/>
          <w:szCs w:val="28"/>
        </w:rPr>
      </w:pPr>
      <w:r>
        <w:rPr>
          <w:sz w:val="28"/>
          <w:szCs w:val="28"/>
        </w:rPr>
        <w:t>М.П.</w:t>
      </w:r>
    </w:p>
    <w:p w:rsidR="00505F58" w:rsidRDefault="00505F58">
      <w:pPr>
        <w:jc w:val="both"/>
        <w:rPr>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505F58">
      <w:pPr>
        <w:ind w:left="5812"/>
        <w:jc w:val="both"/>
        <w:outlineLvl w:val="0"/>
        <w:rPr>
          <w:sz w:val="28"/>
          <w:szCs w:val="28"/>
        </w:rPr>
      </w:pPr>
    </w:p>
    <w:p w:rsidR="00B661F6" w:rsidRDefault="00B661F6">
      <w:pPr>
        <w:ind w:left="5812"/>
        <w:jc w:val="both"/>
        <w:outlineLvl w:val="0"/>
        <w:rPr>
          <w:sz w:val="28"/>
          <w:szCs w:val="28"/>
        </w:rPr>
      </w:pPr>
    </w:p>
    <w:p w:rsidR="00505F58" w:rsidRDefault="00E761F4">
      <w:pPr>
        <w:ind w:left="5812"/>
        <w:jc w:val="both"/>
        <w:outlineLvl w:val="0"/>
        <w:rPr>
          <w:sz w:val="28"/>
          <w:szCs w:val="28"/>
        </w:rPr>
      </w:pPr>
      <w:r>
        <w:rPr>
          <w:sz w:val="28"/>
          <w:szCs w:val="28"/>
        </w:rPr>
        <w:lastRenderedPageBreak/>
        <w:t>Приложение № 3</w:t>
      </w:r>
    </w:p>
    <w:p w:rsidR="00505F58" w:rsidRDefault="00E761F4">
      <w:pPr>
        <w:ind w:left="5812"/>
        <w:jc w:val="both"/>
        <w:rPr>
          <w:sz w:val="28"/>
          <w:szCs w:val="28"/>
        </w:rPr>
      </w:pPr>
      <w:r>
        <w:rPr>
          <w:sz w:val="28"/>
          <w:szCs w:val="28"/>
        </w:rPr>
        <w:t xml:space="preserve">к  </w:t>
      </w:r>
      <w:hyperlink r:id="rId20" w:tooltip="consultantplus://offline/ref=1503FAA9715E9E225B29F9D844FA51AA85E90F443259379589CAE2CE96CE6F185332A259194945F0103FA59C559403F25ACBD8400E1A6268DFF8D6F8KBm2I" w:history="1">
        <w:r>
          <w:rPr>
            <w:sz w:val="28"/>
            <w:szCs w:val="28"/>
          </w:rPr>
          <w:t>Положени</w:t>
        </w:r>
      </w:hyperlink>
      <w:r>
        <w:rPr>
          <w:sz w:val="28"/>
          <w:szCs w:val="28"/>
        </w:rPr>
        <w:t xml:space="preserve">ю  о  порядке и условиях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(в редакции постановления Правительства Смоленской области от </w:t>
      </w:r>
      <w:r w:rsidR="00926673">
        <w:rPr>
          <w:sz w:val="28"/>
          <w:szCs w:val="28"/>
        </w:rPr>
        <w:t xml:space="preserve"> 30.04.2025</w:t>
      </w:r>
      <w:r>
        <w:rPr>
          <w:sz w:val="28"/>
          <w:szCs w:val="28"/>
        </w:rPr>
        <w:t xml:space="preserve"> № </w:t>
      </w:r>
      <w:r w:rsidR="00926673">
        <w:rPr>
          <w:sz w:val="28"/>
          <w:szCs w:val="28"/>
        </w:rPr>
        <w:t>258</w:t>
      </w:r>
      <w:r>
        <w:rPr>
          <w:sz w:val="28"/>
          <w:szCs w:val="28"/>
        </w:rPr>
        <w:t>)</w:t>
      </w:r>
    </w:p>
    <w:p w:rsidR="00505F58" w:rsidRDefault="00505F58">
      <w:pPr>
        <w:ind w:left="4533" w:right="2267"/>
        <w:jc w:val="center"/>
        <w:rPr>
          <w:sz w:val="28"/>
          <w:szCs w:val="28"/>
        </w:rPr>
      </w:pPr>
    </w:p>
    <w:p w:rsidR="00505F58" w:rsidRDefault="00E761F4">
      <w:pPr>
        <w:ind w:left="4533" w:right="2267"/>
        <w:jc w:val="center"/>
        <w:rPr>
          <w:sz w:val="28"/>
          <w:szCs w:val="28"/>
        </w:rPr>
      </w:pPr>
      <w:r>
        <w:rPr>
          <w:sz w:val="28"/>
          <w:szCs w:val="28"/>
        </w:rPr>
        <w:t>Форма</w:t>
      </w:r>
    </w:p>
    <w:p w:rsidR="00505F58" w:rsidRDefault="00505F58">
      <w:pPr>
        <w:ind w:left="6372" w:right="2267"/>
        <w:jc w:val="both"/>
        <w:rPr>
          <w:b/>
          <w:sz w:val="28"/>
          <w:szCs w:val="28"/>
        </w:rPr>
      </w:pPr>
    </w:p>
    <w:p w:rsidR="00505F58" w:rsidRDefault="00505F58">
      <w:pPr>
        <w:ind w:left="6372" w:right="2267"/>
        <w:jc w:val="both"/>
        <w:rPr>
          <w:b/>
          <w:sz w:val="28"/>
          <w:szCs w:val="28"/>
        </w:rPr>
      </w:pPr>
    </w:p>
    <w:p w:rsidR="00505F58" w:rsidRDefault="00E761F4">
      <w:pPr>
        <w:jc w:val="center"/>
        <w:outlineLvl w:val="0"/>
        <w:rPr>
          <w:b/>
          <w:sz w:val="24"/>
          <w:szCs w:val="24"/>
        </w:rPr>
      </w:pPr>
      <w:r>
        <w:rPr>
          <w:b/>
          <w:sz w:val="24"/>
          <w:szCs w:val="24"/>
        </w:rPr>
        <w:t>КНИГА УЧЕТА</w:t>
      </w:r>
    </w:p>
    <w:p w:rsidR="00505F58" w:rsidRDefault="00E761F4">
      <w:pPr>
        <w:ind w:left="1701" w:right="1700"/>
        <w:jc w:val="center"/>
        <w:outlineLvl w:val="0"/>
        <w:rPr>
          <w:b/>
          <w:sz w:val="24"/>
          <w:szCs w:val="24"/>
        </w:rPr>
      </w:pPr>
      <w:r>
        <w:rPr>
          <w:b/>
          <w:sz w:val="24"/>
          <w:szCs w:val="24"/>
        </w:rPr>
        <w:t xml:space="preserve">выданных свидетельств о праве на получение денежной </w:t>
      </w:r>
    </w:p>
    <w:p w:rsidR="00505F58" w:rsidRDefault="00E761F4">
      <w:pPr>
        <w:ind w:left="1701" w:right="1700"/>
        <w:jc w:val="center"/>
        <w:outlineLvl w:val="0"/>
        <w:rPr>
          <w:b/>
          <w:sz w:val="24"/>
          <w:szCs w:val="24"/>
        </w:rPr>
      </w:pPr>
      <w:r>
        <w:rPr>
          <w:b/>
          <w:sz w:val="24"/>
          <w:szCs w:val="24"/>
        </w:rPr>
        <w:t xml:space="preserve">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w:t>
      </w:r>
    </w:p>
    <w:p w:rsidR="00505F58" w:rsidRDefault="00E761F4">
      <w:pPr>
        <w:ind w:left="1701" w:right="1700"/>
        <w:jc w:val="center"/>
        <w:outlineLvl w:val="0"/>
        <w:rPr>
          <w:b/>
          <w:sz w:val="24"/>
          <w:szCs w:val="24"/>
        </w:rPr>
      </w:pPr>
      <w:r>
        <w:rPr>
          <w:b/>
          <w:sz w:val="24"/>
          <w:szCs w:val="24"/>
        </w:rPr>
        <w:t xml:space="preserve">работников областных государственных учреждений </w:t>
      </w:r>
    </w:p>
    <w:p w:rsidR="00505F58" w:rsidRDefault="00E761F4">
      <w:pPr>
        <w:ind w:left="1701" w:right="1700"/>
        <w:jc w:val="center"/>
        <w:outlineLvl w:val="0"/>
        <w:rPr>
          <w:b/>
          <w:sz w:val="24"/>
          <w:szCs w:val="24"/>
        </w:rPr>
      </w:pPr>
      <w:r>
        <w:rPr>
          <w:b/>
          <w:sz w:val="24"/>
          <w:szCs w:val="24"/>
        </w:rPr>
        <w:t xml:space="preserve">и муниципальных учреждений, расположенных </w:t>
      </w:r>
    </w:p>
    <w:p w:rsidR="00505F58" w:rsidRDefault="00E761F4">
      <w:pPr>
        <w:ind w:left="1701" w:right="1700"/>
        <w:jc w:val="center"/>
        <w:outlineLvl w:val="0"/>
        <w:rPr>
          <w:b/>
          <w:sz w:val="24"/>
          <w:szCs w:val="24"/>
        </w:rPr>
      </w:pPr>
      <w:r>
        <w:rPr>
          <w:b/>
          <w:sz w:val="24"/>
          <w:szCs w:val="24"/>
        </w:rPr>
        <w:t xml:space="preserve">в населенных пунктах Смоленской области </w:t>
      </w:r>
    </w:p>
    <w:p w:rsidR="00505F58" w:rsidRDefault="00505F58">
      <w:pPr>
        <w:jc w:val="center"/>
        <w:outlineLvl w:val="0"/>
        <w:rPr>
          <w:b/>
          <w:sz w:val="24"/>
          <w:szCs w:val="24"/>
        </w:rPr>
      </w:pPr>
    </w:p>
    <w:p w:rsidR="00505F58" w:rsidRDefault="00E761F4">
      <w:pPr>
        <w:jc w:val="both"/>
        <w:outlineLvl w:val="0"/>
        <w:rPr>
          <w:rFonts w:ascii="Courier New" w:hAnsi="Courier New" w:cs="Courier New"/>
        </w:rPr>
      </w:pPr>
      <w:r>
        <w:rPr>
          <w:rFonts w:ascii="Courier New" w:hAnsi="Courier New" w:cs="Courier New"/>
        </w:rPr>
        <w:t xml:space="preserve"> ___________________________________________________________________________________</w:t>
      </w:r>
    </w:p>
    <w:p w:rsidR="00505F58" w:rsidRDefault="00E761F4">
      <w:pPr>
        <w:jc w:val="center"/>
        <w:outlineLvl w:val="0"/>
        <w:rPr>
          <w:sz w:val="24"/>
          <w:szCs w:val="24"/>
        </w:rPr>
      </w:pPr>
      <w:r>
        <w:rPr>
          <w:sz w:val="24"/>
          <w:szCs w:val="24"/>
        </w:rPr>
        <w:t xml:space="preserve">(наименование </w:t>
      </w:r>
      <w:r>
        <w:rPr>
          <w:bCs/>
          <w:sz w:val="24"/>
          <w:szCs w:val="24"/>
        </w:rPr>
        <w:t>исполнительного органа Смоленской области, осуществляющего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w:t>
      </w:r>
      <w:r>
        <w:rPr>
          <w:sz w:val="24"/>
          <w:szCs w:val="24"/>
        </w:rPr>
        <w:t>, выдавшего свидетельство)</w:t>
      </w: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704"/>
        <w:gridCol w:w="851"/>
        <w:gridCol w:w="992"/>
        <w:gridCol w:w="1843"/>
        <w:gridCol w:w="1134"/>
        <w:gridCol w:w="1275"/>
        <w:gridCol w:w="1701"/>
        <w:gridCol w:w="1701"/>
      </w:tblGrid>
      <w:tr w:rsidR="00505F58">
        <w:tc>
          <w:tcPr>
            <w:tcW w:w="704" w:type="dxa"/>
            <w:vMerge w:val="restart"/>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 п/п</w:t>
            </w:r>
          </w:p>
        </w:tc>
        <w:tc>
          <w:tcPr>
            <w:tcW w:w="1843" w:type="dxa"/>
            <w:gridSpan w:val="2"/>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Свидетельство</w:t>
            </w:r>
          </w:p>
        </w:tc>
        <w:tc>
          <w:tcPr>
            <w:tcW w:w="4252" w:type="dxa"/>
            <w:gridSpan w:val="3"/>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Сведения о владельце свидетельства</w:t>
            </w:r>
          </w:p>
        </w:tc>
        <w:tc>
          <w:tcPr>
            <w:tcW w:w="1701"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Подпись лица, проверившего документы и вручившего свидетельство</w:t>
            </w:r>
          </w:p>
        </w:tc>
        <w:tc>
          <w:tcPr>
            <w:tcW w:w="1701"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Подпись владельца свидетельства</w:t>
            </w:r>
          </w:p>
        </w:tc>
      </w:tr>
      <w:tr w:rsidR="00505F58">
        <w:trPr>
          <w:trHeight w:val="233"/>
        </w:trPr>
        <w:tc>
          <w:tcPr>
            <w:tcW w:w="704" w:type="dxa"/>
            <w:vMerge/>
            <w:tcBorders>
              <w:top w:val="single" w:sz="4" w:space="0" w:color="auto"/>
              <w:left w:val="single" w:sz="4" w:space="0" w:color="auto"/>
              <w:bottom w:val="single" w:sz="4" w:space="0" w:color="auto"/>
              <w:right w:val="single" w:sz="4" w:space="0" w:color="auto"/>
            </w:tcBorders>
          </w:tcPr>
          <w:p w:rsidR="00505F58" w:rsidRDefault="00505F58">
            <w:pPr>
              <w:jc w:val="center"/>
              <w:rPr>
                <w:sz w:val="22"/>
                <w:szCs w:val="22"/>
              </w:rPr>
            </w:pPr>
          </w:p>
        </w:tc>
        <w:tc>
          <w:tcPr>
            <w:tcW w:w="851" w:type="dxa"/>
            <w:vMerge w:val="restart"/>
            <w:tcBorders>
              <w:top w:val="single" w:sz="4" w:space="0" w:color="auto"/>
              <w:left w:val="single" w:sz="4" w:space="0" w:color="auto"/>
              <w:right w:val="single" w:sz="4" w:space="0" w:color="auto"/>
            </w:tcBorders>
          </w:tcPr>
          <w:p w:rsidR="00505F58" w:rsidRDefault="00E761F4">
            <w:pPr>
              <w:jc w:val="center"/>
              <w:rPr>
                <w:sz w:val="22"/>
                <w:szCs w:val="22"/>
              </w:rPr>
            </w:pPr>
            <w:r>
              <w:rPr>
                <w:sz w:val="22"/>
                <w:szCs w:val="22"/>
              </w:rPr>
              <w:t>номер</w:t>
            </w:r>
          </w:p>
        </w:tc>
        <w:tc>
          <w:tcPr>
            <w:tcW w:w="992" w:type="dxa"/>
            <w:vMerge w:val="restart"/>
            <w:tcBorders>
              <w:top w:val="single" w:sz="4" w:space="0" w:color="auto"/>
              <w:left w:val="single" w:sz="4" w:space="0" w:color="auto"/>
              <w:right w:val="single" w:sz="4" w:space="0" w:color="auto"/>
            </w:tcBorders>
          </w:tcPr>
          <w:p w:rsidR="00505F58" w:rsidRDefault="00E761F4">
            <w:pPr>
              <w:jc w:val="center"/>
              <w:rPr>
                <w:sz w:val="22"/>
                <w:szCs w:val="22"/>
              </w:rPr>
            </w:pPr>
            <w:r>
              <w:rPr>
                <w:sz w:val="22"/>
                <w:szCs w:val="22"/>
              </w:rPr>
              <w:t>дата выдачи</w:t>
            </w:r>
          </w:p>
          <w:p w:rsidR="00505F58" w:rsidRDefault="00505F58">
            <w:pPr>
              <w:jc w:val="center"/>
              <w:rPr>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Ф.И.О.</w:t>
            </w:r>
          </w:p>
        </w:tc>
        <w:tc>
          <w:tcPr>
            <w:tcW w:w="2409" w:type="dxa"/>
            <w:gridSpan w:val="2"/>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паспорт гражданина Российской Федерации</w:t>
            </w:r>
          </w:p>
        </w:tc>
        <w:tc>
          <w:tcPr>
            <w:tcW w:w="1701" w:type="dxa"/>
            <w:vMerge w:val="restart"/>
            <w:tcBorders>
              <w:top w:val="single" w:sz="4" w:space="0" w:color="auto"/>
              <w:left w:val="single" w:sz="4" w:space="0" w:color="auto"/>
              <w:right w:val="single" w:sz="4" w:space="0" w:color="auto"/>
            </w:tcBorders>
          </w:tcPr>
          <w:p w:rsidR="00505F58" w:rsidRDefault="00505F58">
            <w:pPr>
              <w:jc w:val="cente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505F58" w:rsidRDefault="00505F58">
            <w:pPr>
              <w:jc w:val="center"/>
              <w:rPr>
                <w:sz w:val="22"/>
                <w:szCs w:val="22"/>
              </w:rPr>
            </w:pPr>
          </w:p>
        </w:tc>
      </w:tr>
      <w:tr w:rsidR="00505F58">
        <w:tc>
          <w:tcPr>
            <w:tcW w:w="704" w:type="dxa"/>
            <w:vMerge/>
            <w:tcBorders>
              <w:top w:val="single" w:sz="4" w:space="0" w:color="auto"/>
              <w:left w:val="single" w:sz="4" w:space="0" w:color="auto"/>
              <w:bottom w:val="single" w:sz="4" w:space="0" w:color="auto"/>
              <w:right w:val="single" w:sz="4" w:space="0" w:color="auto"/>
            </w:tcBorders>
          </w:tcPr>
          <w:p w:rsidR="00505F58" w:rsidRDefault="00505F58">
            <w:pPr>
              <w:jc w:val="center"/>
              <w:rPr>
                <w:sz w:val="22"/>
                <w:szCs w:val="22"/>
              </w:rPr>
            </w:pPr>
          </w:p>
        </w:tc>
        <w:tc>
          <w:tcPr>
            <w:tcW w:w="851" w:type="dxa"/>
            <w:vMerge/>
            <w:tcBorders>
              <w:left w:val="single" w:sz="4" w:space="0" w:color="auto"/>
              <w:bottom w:val="single" w:sz="4" w:space="0" w:color="auto"/>
              <w:right w:val="single" w:sz="4" w:space="0" w:color="auto"/>
            </w:tcBorders>
          </w:tcPr>
          <w:p w:rsidR="00505F58" w:rsidRDefault="00505F58">
            <w:pPr>
              <w:jc w:val="center"/>
              <w:rPr>
                <w:sz w:val="22"/>
                <w:szCs w:val="22"/>
              </w:rPr>
            </w:pPr>
          </w:p>
        </w:tc>
        <w:tc>
          <w:tcPr>
            <w:tcW w:w="992" w:type="dxa"/>
            <w:vMerge/>
            <w:tcBorders>
              <w:left w:val="single" w:sz="4" w:space="0" w:color="auto"/>
              <w:bottom w:val="single" w:sz="4" w:space="0" w:color="auto"/>
              <w:right w:val="single" w:sz="4" w:space="0" w:color="auto"/>
            </w:tcBorders>
          </w:tcPr>
          <w:p w:rsidR="00505F58" w:rsidRDefault="00505F58">
            <w:pPr>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505F58" w:rsidRDefault="00505F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серия, номер</w:t>
            </w:r>
          </w:p>
        </w:tc>
        <w:tc>
          <w:tcPr>
            <w:tcW w:w="1275"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кем, когда выдан</w:t>
            </w:r>
          </w:p>
        </w:tc>
        <w:tc>
          <w:tcPr>
            <w:tcW w:w="1701" w:type="dxa"/>
            <w:vMerge/>
            <w:tcBorders>
              <w:left w:val="single" w:sz="4" w:space="0" w:color="auto"/>
              <w:bottom w:val="single" w:sz="4" w:space="0" w:color="auto"/>
              <w:right w:val="single" w:sz="4" w:space="0" w:color="auto"/>
            </w:tcBorders>
          </w:tcPr>
          <w:p w:rsidR="00505F58" w:rsidRDefault="00505F58">
            <w:pPr>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505F58" w:rsidRDefault="00505F58">
            <w:pPr>
              <w:jc w:val="center"/>
              <w:rPr>
                <w:sz w:val="22"/>
                <w:szCs w:val="22"/>
              </w:rPr>
            </w:pPr>
          </w:p>
        </w:tc>
      </w:tr>
      <w:tr w:rsidR="00505F58">
        <w:tc>
          <w:tcPr>
            <w:tcW w:w="704"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2</w:t>
            </w:r>
          </w:p>
          <w:p w:rsidR="00505F58" w:rsidRDefault="00505F58">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505F58" w:rsidRDefault="00E761F4">
            <w:pPr>
              <w:jc w:val="center"/>
              <w:rPr>
                <w:sz w:val="22"/>
                <w:szCs w:val="22"/>
              </w:rPr>
            </w:pPr>
            <w:r>
              <w:rPr>
                <w:sz w:val="22"/>
                <w:szCs w:val="22"/>
              </w:rPr>
              <w:t>8</w:t>
            </w:r>
          </w:p>
        </w:tc>
      </w:tr>
    </w:tbl>
    <w:p w:rsidR="00505F58" w:rsidRDefault="00E761F4">
      <w:pPr>
        <w:ind w:left="5812"/>
        <w:jc w:val="both"/>
        <w:outlineLvl w:val="0"/>
        <w:rPr>
          <w:sz w:val="28"/>
          <w:szCs w:val="28"/>
        </w:rPr>
      </w:pPr>
      <w:r>
        <w:rPr>
          <w:sz w:val="28"/>
          <w:szCs w:val="28"/>
        </w:rPr>
        <w:lastRenderedPageBreak/>
        <w:t>Приложение № 4</w:t>
      </w:r>
    </w:p>
    <w:p w:rsidR="00505F58" w:rsidRDefault="00E761F4">
      <w:pPr>
        <w:ind w:left="5812"/>
        <w:jc w:val="both"/>
        <w:rPr>
          <w:sz w:val="28"/>
          <w:szCs w:val="28"/>
        </w:rPr>
      </w:pPr>
      <w:r>
        <w:rPr>
          <w:sz w:val="28"/>
          <w:szCs w:val="28"/>
        </w:rPr>
        <w:t xml:space="preserve">к </w:t>
      </w:r>
      <w:hyperlink r:id="rId21" w:tooltip="consultantplus://offline/ref=1503FAA9715E9E225B29F9D844FA51AA85E90F443259379589CAE2CE96CE6F185332A259194945F0103FA59C559403F25ACBD8400E1A6268DFF8D6F8KBm2I" w:history="1">
        <w:r>
          <w:rPr>
            <w:sz w:val="28"/>
            <w:szCs w:val="28"/>
          </w:rPr>
          <w:t>Положени</w:t>
        </w:r>
      </w:hyperlink>
      <w:r>
        <w:rPr>
          <w:sz w:val="28"/>
          <w:szCs w:val="28"/>
        </w:rPr>
        <w:t xml:space="preserve">ю о порядке и условиях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(в редакции постановления Правительства Смоленской области от  </w:t>
      </w:r>
      <w:r w:rsidR="00A21D31">
        <w:rPr>
          <w:sz w:val="28"/>
          <w:szCs w:val="28"/>
        </w:rPr>
        <w:t>30.04.2025</w:t>
      </w:r>
      <w:r>
        <w:rPr>
          <w:sz w:val="28"/>
          <w:szCs w:val="28"/>
        </w:rPr>
        <w:t xml:space="preserve"> № </w:t>
      </w:r>
      <w:r w:rsidR="00A21D31">
        <w:rPr>
          <w:sz w:val="28"/>
          <w:szCs w:val="28"/>
        </w:rPr>
        <w:t>258</w:t>
      </w:r>
      <w:r>
        <w:rPr>
          <w:sz w:val="28"/>
          <w:szCs w:val="28"/>
        </w:rPr>
        <w:t xml:space="preserve">)               </w:t>
      </w:r>
    </w:p>
    <w:p w:rsidR="00505F58" w:rsidRDefault="00505F58">
      <w:pPr>
        <w:ind w:left="5812"/>
        <w:jc w:val="both"/>
        <w:rPr>
          <w:sz w:val="28"/>
          <w:szCs w:val="28"/>
        </w:rPr>
      </w:pPr>
    </w:p>
    <w:p w:rsidR="00505F58" w:rsidRDefault="00505F58">
      <w:pPr>
        <w:jc w:val="both"/>
        <w:outlineLvl w:val="0"/>
        <w:rPr>
          <w:sz w:val="24"/>
          <w:szCs w:val="24"/>
        </w:rPr>
      </w:pPr>
    </w:p>
    <w:p w:rsidR="00505F58" w:rsidRDefault="00505F58">
      <w:pPr>
        <w:ind w:left="6372" w:right="2267"/>
        <w:jc w:val="both"/>
        <w:rPr>
          <w:b/>
          <w:sz w:val="28"/>
          <w:szCs w:val="28"/>
        </w:rPr>
      </w:pPr>
    </w:p>
    <w:p w:rsidR="00505F58" w:rsidRDefault="00E761F4">
      <w:pPr>
        <w:ind w:left="1701" w:right="1700"/>
        <w:jc w:val="center"/>
        <w:rPr>
          <w:b/>
          <w:sz w:val="28"/>
          <w:szCs w:val="28"/>
        </w:rPr>
      </w:pPr>
      <w:r>
        <w:rPr>
          <w:b/>
          <w:sz w:val="28"/>
          <w:szCs w:val="28"/>
        </w:rPr>
        <w:t>ПОРЯДОК</w:t>
      </w:r>
    </w:p>
    <w:p w:rsidR="00505F58" w:rsidRDefault="00E761F4">
      <w:pPr>
        <w:ind w:left="1701" w:right="1700"/>
        <w:jc w:val="center"/>
        <w:outlineLvl w:val="0"/>
        <w:rPr>
          <w:b/>
          <w:sz w:val="28"/>
          <w:szCs w:val="28"/>
        </w:rPr>
      </w:pPr>
      <w:r>
        <w:rPr>
          <w:b/>
          <w:sz w:val="28"/>
          <w:szCs w:val="28"/>
        </w:rPr>
        <w:t xml:space="preserve">отбора банков для обслуживания бюджетных средств, направляемых на денежные выплаты на оплату первоначального взноса (его части) по ипотечному жилищному кредиту (займу) на приобретение (строительство) жилого помещения </w:t>
      </w:r>
    </w:p>
    <w:p w:rsidR="00505F58" w:rsidRDefault="00E761F4">
      <w:pPr>
        <w:ind w:left="1701" w:right="1700"/>
        <w:jc w:val="center"/>
        <w:outlineLvl w:val="0"/>
        <w:rPr>
          <w:b/>
          <w:sz w:val="28"/>
          <w:szCs w:val="28"/>
        </w:rPr>
      </w:pPr>
      <w:r>
        <w:rPr>
          <w:b/>
          <w:sz w:val="28"/>
          <w:szCs w:val="28"/>
        </w:rPr>
        <w:t xml:space="preserve">на территории Смоленской области отдельным категориям работников областных государственных </w:t>
      </w:r>
    </w:p>
    <w:p w:rsidR="00505F58" w:rsidRDefault="00E761F4">
      <w:pPr>
        <w:ind w:left="1701" w:right="1700"/>
        <w:jc w:val="center"/>
        <w:outlineLvl w:val="0"/>
        <w:rPr>
          <w:b/>
          <w:sz w:val="28"/>
          <w:szCs w:val="28"/>
        </w:rPr>
      </w:pPr>
      <w:r>
        <w:rPr>
          <w:b/>
          <w:sz w:val="28"/>
          <w:szCs w:val="28"/>
        </w:rPr>
        <w:t xml:space="preserve">учреждений и муниципальных учреждений, расположенных в населенных пунктах </w:t>
      </w:r>
    </w:p>
    <w:p w:rsidR="00505F58" w:rsidRDefault="00E761F4">
      <w:pPr>
        <w:tabs>
          <w:tab w:val="left" w:pos="8505"/>
        </w:tabs>
        <w:ind w:left="1701" w:right="1700"/>
        <w:jc w:val="center"/>
        <w:outlineLvl w:val="0"/>
        <w:rPr>
          <w:b/>
          <w:sz w:val="28"/>
          <w:szCs w:val="28"/>
        </w:rPr>
      </w:pPr>
      <w:r>
        <w:rPr>
          <w:b/>
          <w:sz w:val="28"/>
          <w:szCs w:val="28"/>
        </w:rPr>
        <w:t xml:space="preserve">Смоленской области </w:t>
      </w:r>
    </w:p>
    <w:p w:rsidR="00505F58" w:rsidRDefault="00505F58">
      <w:pPr>
        <w:ind w:right="-1"/>
        <w:jc w:val="center"/>
        <w:outlineLvl w:val="0"/>
        <w:rPr>
          <w:b/>
          <w:sz w:val="24"/>
          <w:szCs w:val="24"/>
        </w:rPr>
      </w:pPr>
    </w:p>
    <w:p w:rsidR="00505F58" w:rsidRDefault="00E761F4">
      <w:pPr>
        <w:pStyle w:val="afd"/>
        <w:numPr>
          <w:ilvl w:val="0"/>
          <w:numId w:val="8"/>
        </w:numPr>
        <w:ind w:right="-1"/>
        <w:jc w:val="center"/>
        <w:outlineLvl w:val="0"/>
        <w:rPr>
          <w:b/>
          <w:sz w:val="28"/>
          <w:szCs w:val="28"/>
        </w:rPr>
      </w:pPr>
      <w:r>
        <w:rPr>
          <w:b/>
          <w:sz w:val="28"/>
          <w:szCs w:val="28"/>
        </w:rPr>
        <w:t>Общие положения</w:t>
      </w:r>
    </w:p>
    <w:p w:rsidR="00505F58" w:rsidRDefault="00505F58">
      <w:pPr>
        <w:pStyle w:val="afd"/>
        <w:ind w:left="1353" w:right="2267"/>
        <w:rPr>
          <w:sz w:val="28"/>
          <w:szCs w:val="28"/>
        </w:rPr>
      </w:pPr>
    </w:p>
    <w:p w:rsidR="00505F58" w:rsidRDefault="00E761F4">
      <w:pPr>
        <w:ind w:right="-1" w:firstLine="708"/>
        <w:jc w:val="both"/>
        <w:outlineLvl w:val="0"/>
        <w:rPr>
          <w:bCs/>
          <w:sz w:val="28"/>
          <w:szCs w:val="28"/>
        </w:rPr>
      </w:pPr>
      <w:r>
        <w:rPr>
          <w:bCs/>
          <w:sz w:val="28"/>
          <w:szCs w:val="28"/>
        </w:rPr>
        <w:t>1.1. Настоящий Порядок определяет механизм отбора банков для</w:t>
      </w:r>
      <w:r>
        <w:rPr>
          <w:sz w:val="28"/>
          <w:szCs w:val="28"/>
        </w:rPr>
        <w:t xml:space="preserve">  обслуживания бюджетных средств, направляемых на денежные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r>
        <w:rPr>
          <w:bCs/>
          <w:sz w:val="28"/>
          <w:szCs w:val="28"/>
        </w:rPr>
        <w:t xml:space="preserve"> (далее соответственно - отбор банков, выплаты), а также условия, на которых банки, прошедшие отбор банков, обслуживают бюджетные средства, направляемые на выплаты.</w:t>
      </w:r>
    </w:p>
    <w:p w:rsidR="00505F58" w:rsidRDefault="00E761F4" w:rsidP="005B149F">
      <w:pPr>
        <w:ind w:firstLine="708"/>
        <w:jc w:val="both"/>
        <w:rPr>
          <w:bCs/>
          <w:sz w:val="28"/>
          <w:szCs w:val="28"/>
        </w:rPr>
      </w:pPr>
      <w:r>
        <w:rPr>
          <w:bCs/>
          <w:sz w:val="28"/>
          <w:szCs w:val="28"/>
        </w:rPr>
        <w:lastRenderedPageBreak/>
        <w:t xml:space="preserve">1.2. Организатором отбора банков (далее - организатор отбора) является соответственно </w:t>
      </w:r>
      <w:r>
        <w:rPr>
          <w:sz w:val="28"/>
          <w:szCs w:val="28"/>
        </w:rPr>
        <w:t>Министерство здравоохранения, Министерство образования, Министерство спорта, Министерство культуры и туризма</w:t>
      </w:r>
      <w:r>
        <w:rPr>
          <w:bCs/>
          <w:sz w:val="28"/>
          <w:szCs w:val="28"/>
        </w:rPr>
        <w:t>.</w:t>
      </w:r>
    </w:p>
    <w:p w:rsidR="00505F58" w:rsidRDefault="00E761F4">
      <w:pPr>
        <w:ind w:firstLine="708"/>
        <w:jc w:val="both"/>
        <w:rPr>
          <w:bCs/>
          <w:sz w:val="28"/>
          <w:szCs w:val="28"/>
        </w:rPr>
      </w:pPr>
      <w:r>
        <w:rPr>
          <w:bCs/>
          <w:sz w:val="28"/>
          <w:szCs w:val="28"/>
        </w:rPr>
        <w:t>1.3. В целях проведения отбора банков организатор отбора:</w:t>
      </w:r>
    </w:p>
    <w:p w:rsidR="00505F58" w:rsidRDefault="00E761F4">
      <w:pPr>
        <w:ind w:firstLine="708"/>
        <w:jc w:val="both"/>
        <w:rPr>
          <w:bCs/>
          <w:sz w:val="28"/>
          <w:szCs w:val="28"/>
        </w:rPr>
      </w:pPr>
      <w:r>
        <w:rPr>
          <w:bCs/>
          <w:sz w:val="28"/>
          <w:szCs w:val="28"/>
        </w:rPr>
        <w:t>- формирует комиссию по отбору банков (далее также - комиссия) и утверждает положение о комиссии и ее состав;</w:t>
      </w:r>
    </w:p>
    <w:p w:rsidR="00505F58" w:rsidRDefault="00E761F4">
      <w:pPr>
        <w:ind w:firstLine="708"/>
        <w:jc w:val="both"/>
        <w:rPr>
          <w:bCs/>
          <w:sz w:val="28"/>
          <w:szCs w:val="28"/>
        </w:rPr>
      </w:pPr>
      <w:r>
        <w:rPr>
          <w:bCs/>
          <w:sz w:val="28"/>
          <w:szCs w:val="28"/>
        </w:rPr>
        <w:t>- принимает решение о дате проведения отбора банков;</w:t>
      </w:r>
    </w:p>
    <w:p w:rsidR="00505F58" w:rsidRDefault="00E761F4">
      <w:pPr>
        <w:ind w:firstLine="708"/>
        <w:jc w:val="both"/>
        <w:rPr>
          <w:bCs/>
          <w:sz w:val="28"/>
          <w:szCs w:val="28"/>
        </w:rPr>
      </w:pPr>
      <w:r>
        <w:rPr>
          <w:bCs/>
          <w:sz w:val="28"/>
          <w:szCs w:val="28"/>
        </w:rPr>
        <w:t xml:space="preserve">- не позднее чем за 2 календарных дня до даты начала приема заявок на участие в отборе банков (далее также - заявки) публикует в газете «Смоленская газета» и размещает на официальных сайтах соответственно </w:t>
      </w:r>
      <w:r>
        <w:rPr>
          <w:sz w:val="28"/>
          <w:szCs w:val="28"/>
        </w:rPr>
        <w:t>Министерства здравоохранения, Министерства образования, Министерства спорта, Министерства культуры и туризма</w:t>
      </w:r>
      <w:r>
        <w:rPr>
          <w:bCs/>
          <w:sz w:val="28"/>
          <w:szCs w:val="28"/>
        </w:rPr>
        <w:t xml:space="preserve"> в информационно-телекоммуникационной сети «Интернет» (далее - сеть «Интернет») извещение о проведении отбора банков;</w:t>
      </w:r>
    </w:p>
    <w:p w:rsidR="00505F58" w:rsidRDefault="00E761F4">
      <w:pPr>
        <w:ind w:firstLine="708"/>
        <w:jc w:val="both"/>
        <w:rPr>
          <w:bCs/>
          <w:sz w:val="28"/>
          <w:szCs w:val="28"/>
        </w:rPr>
      </w:pPr>
      <w:r>
        <w:rPr>
          <w:bCs/>
          <w:sz w:val="28"/>
          <w:szCs w:val="28"/>
        </w:rPr>
        <w:t xml:space="preserve">- в течение 10 календарных дней со дня оформления протокола заседания комиссии по отбору банков публикует в газете «Смоленская газета» и размещает на официальных сайтах соответственно </w:t>
      </w:r>
      <w:r>
        <w:rPr>
          <w:sz w:val="28"/>
          <w:szCs w:val="28"/>
        </w:rPr>
        <w:t>Министерства здравоохранения, Министерства образования, Министерства спорта и Министерства культуры и туризма</w:t>
      </w:r>
      <w:r>
        <w:rPr>
          <w:bCs/>
          <w:sz w:val="28"/>
          <w:szCs w:val="28"/>
        </w:rPr>
        <w:t xml:space="preserve"> в сети «Интернет» информацию о результатах отбора банков.</w:t>
      </w:r>
    </w:p>
    <w:p w:rsidR="00505F58" w:rsidRDefault="00505F58">
      <w:pPr>
        <w:jc w:val="both"/>
        <w:outlineLvl w:val="0"/>
        <w:rPr>
          <w:b/>
          <w:bCs/>
          <w:sz w:val="28"/>
          <w:szCs w:val="28"/>
        </w:rPr>
      </w:pPr>
    </w:p>
    <w:p w:rsidR="00505F58" w:rsidRDefault="00E761F4">
      <w:pPr>
        <w:jc w:val="center"/>
        <w:outlineLvl w:val="0"/>
        <w:rPr>
          <w:b/>
          <w:bCs/>
          <w:sz w:val="28"/>
          <w:szCs w:val="28"/>
        </w:rPr>
      </w:pPr>
      <w:r>
        <w:rPr>
          <w:b/>
          <w:bCs/>
          <w:sz w:val="28"/>
          <w:szCs w:val="28"/>
        </w:rPr>
        <w:t>2. Порядок формирования и деятельности</w:t>
      </w:r>
    </w:p>
    <w:p w:rsidR="00505F58" w:rsidRDefault="00E761F4">
      <w:pPr>
        <w:jc w:val="center"/>
        <w:rPr>
          <w:b/>
          <w:bCs/>
          <w:sz w:val="28"/>
          <w:szCs w:val="28"/>
        </w:rPr>
      </w:pPr>
      <w:r>
        <w:rPr>
          <w:b/>
          <w:bCs/>
          <w:sz w:val="28"/>
          <w:szCs w:val="28"/>
        </w:rPr>
        <w:t>комиссии по отбору банков</w:t>
      </w:r>
    </w:p>
    <w:p w:rsidR="00505F58" w:rsidRDefault="00505F58">
      <w:pPr>
        <w:jc w:val="both"/>
        <w:rPr>
          <w:bCs/>
          <w:sz w:val="28"/>
          <w:szCs w:val="28"/>
        </w:rPr>
      </w:pPr>
    </w:p>
    <w:p w:rsidR="00505F58" w:rsidRDefault="00E761F4">
      <w:pPr>
        <w:ind w:firstLine="708"/>
        <w:jc w:val="both"/>
        <w:rPr>
          <w:bCs/>
          <w:sz w:val="28"/>
          <w:szCs w:val="28"/>
        </w:rPr>
      </w:pPr>
      <w:r>
        <w:rPr>
          <w:bCs/>
          <w:sz w:val="28"/>
          <w:szCs w:val="28"/>
        </w:rPr>
        <w:t>2.1. Отбор банков проводится комиссией. Положение о комиссии и ее состав утверждаются правовым актом соответственно Министерства</w:t>
      </w:r>
      <w:r>
        <w:rPr>
          <w:sz w:val="28"/>
          <w:szCs w:val="28"/>
        </w:rPr>
        <w:t xml:space="preserve"> здравоохранения, Министерства образования, Министерства спорта, Министерства культуры и туризма</w:t>
      </w:r>
      <w:r>
        <w:rPr>
          <w:bCs/>
          <w:sz w:val="28"/>
          <w:szCs w:val="28"/>
        </w:rPr>
        <w:t xml:space="preserve">, который размещается на официальных сайтах соответственно </w:t>
      </w:r>
      <w:r>
        <w:rPr>
          <w:sz w:val="28"/>
          <w:szCs w:val="28"/>
        </w:rPr>
        <w:t>Министерства здравоохранения, Министерства образования, Министерства спорта, Министерства культуры и туризма</w:t>
      </w:r>
      <w:r>
        <w:rPr>
          <w:bCs/>
          <w:sz w:val="28"/>
          <w:szCs w:val="28"/>
        </w:rPr>
        <w:t xml:space="preserve"> в сети «Интернет».</w:t>
      </w:r>
    </w:p>
    <w:p w:rsidR="00505F58" w:rsidRDefault="00E761F4">
      <w:pPr>
        <w:ind w:firstLine="708"/>
        <w:jc w:val="both"/>
        <w:rPr>
          <w:bCs/>
          <w:sz w:val="28"/>
          <w:szCs w:val="28"/>
        </w:rPr>
      </w:pPr>
      <w:r>
        <w:rPr>
          <w:bCs/>
          <w:sz w:val="28"/>
          <w:szCs w:val="28"/>
        </w:rPr>
        <w:t>2.2. Комиссия состоит из председателя комиссии, заместителя председателя комиссии, секретаря и иных членов комиссии.</w:t>
      </w:r>
    </w:p>
    <w:p w:rsidR="00505F58" w:rsidRDefault="00E761F4">
      <w:pPr>
        <w:ind w:firstLine="708"/>
        <w:jc w:val="both"/>
        <w:rPr>
          <w:bCs/>
          <w:sz w:val="28"/>
          <w:szCs w:val="28"/>
        </w:rPr>
      </w:pPr>
      <w:r>
        <w:rPr>
          <w:bCs/>
          <w:sz w:val="28"/>
          <w:szCs w:val="28"/>
        </w:rPr>
        <w:t>2.3. Председатель комиссии:</w:t>
      </w:r>
    </w:p>
    <w:p w:rsidR="00505F58" w:rsidRDefault="00E761F4">
      <w:pPr>
        <w:ind w:firstLine="708"/>
        <w:jc w:val="both"/>
        <w:rPr>
          <w:bCs/>
          <w:sz w:val="28"/>
          <w:szCs w:val="28"/>
        </w:rPr>
      </w:pPr>
      <w:r>
        <w:rPr>
          <w:bCs/>
          <w:sz w:val="28"/>
          <w:szCs w:val="28"/>
        </w:rPr>
        <w:t>- определяет повестку дня заседания комиссии;</w:t>
      </w:r>
    </w:p>
    <w:p w:rsidR="00505F58" w:rsidRDefault="00E761F4">
      <w:pPr>
        <w:ind w:firstLine="708"/>
        <w:jc w:val="both"/>
        <w:rPr>
          <w:bCs/>
          <w:sz w:val="28"/>
          <w:szCs w:val="28"/>
        </w:rPr>
      </w:pPr>
      <w:r>
        <w:rPr>
          <w:bCs/>
          <w:sz w:val="28"/>
          <w:szCs w:val="28"/>
        </w:rPr>
        <w:t>- руководит ходом заседания комиссии.</w:t>
      </w:r>
    </w:p>
    <w:p w:rsidR="00505F58" w:rsidRDefault="00E761F4">
      <w:pPr>
        <w:ind w:firstLine="708"/>
        <w:jc w:val="both"/>
        <w:rPr>
          <w:bCs/>
          <w:sz w:val="28"/>
          <w:szCs w:val="28"/>
        </w:rPr>
      </w:pPr>
      <w:r>
        <w:rPr>
          <w:bCs/>
          <w:sz w:val="28"/>
          <w:szCs w:val="28"/>
        </w:rPr>
        <w:t>2.4. Заместитель председателя комиссии:</w:t>
      </w:r>
    </w:p>
    <w:p w:rsidR="00505F58" w:rsidRDefault="00E761F4">
      <w:pPr>
        <w:ind w:firstLine="708"/>
        <w:jc w:val="both"/>
        <w:rPr>
          <w:bCs/>
          <w:sz w:val="28"/>
          <w:szCs w:val="28"/>
        </w:rPr>
      </w:pPr>
      <w:r>
        <w:rPr>
          <w:bCs/>
          <w:sz w:val="28"/>
          <w:szCs w:val="28"/>
        </w:rPr>
        <w:t>- участвует в обсуждении вопросов повестки дня заседания комиссии;</w:t>
      </w:r>
    </w:p>
    <w:p w:rsidR="00505F58" w:rsidRDefault="00E761F4">
      <w:pPr>
        <w:ind w:firstLine="708"/>
        <w:jc w:val="both"/>
        <w:rPr>
          <w:bCs/>
          <w:sz w:val="28"/>
          <w:szCs w:val="28"/>
        </w:rPr>
      </w:pPr>
      <w:r>
        <w:rPr>
          <w:bCs/>
          <w:sz w:val="28"/>
          <w:szCs w:val="28"/>
        </w:rPr>
        <w:t>- выполняет функции председателя комиссии во время его отсутствия.</w:t>
      </w:r>
    </w:p>
    <w:p w:rsidR="00505F58" w:rsidRDefault="00E761F4">
      <w:pPr>
        <w:ind w:firstLine="708"/>
        <w:jc w:val="both"/>
        <w:rPr>
          <w:bCs/>
          <w:sz w:val="28"/>
          <w:szCs w:val="28"/>
        </w:rPr>
      </w:pPr>
      <w:r>
        <w:rPr>
          <w:bCs/>
          <w:sz w:val="28"/>
          <w:szCs w:val="28"/>
        </w:rPr>
        <w:t>2.5. Члены комиссии:</w:t>
      </w:r>
    </w:p>
    <w:p w:rsidR="00505F58" w:rsidRDefault="00E761F4">
      <w:pPr>
        <w:ind w:firstLine="708"/>
        <w:jc w:val="both"/>
        <w:rPr>
          <w:bCs/>
          <w:sz w:val="28"/>
          <w:szCs w:val="28"/>
        </w:rPr>
      </w:pPr>
      <w:r>
        <w:rPr>
          <w:bCs/>
          <w:sz w:val="28"/>
          <w:szCs w:val="28"/>
        </w:rPr>
        <w:t>- участвуют в обсуждении вопросов повестки дня заседания комиссии;</w:t>
      </w:r>
    </w:p>
    <w:p w:rsidR="00505F58" w:rsidRDefault="00E761F4">
      <w:pPr>
        <w:ind w:firstLine="708"/>
        <w:jc w:val="both"/>
        <w:rPr>
          <w:bCs/>
          <w:sz w:val="28"/>
          <w:szCs w:val="28"/>
        </w:rPr>
      </w:pPr>
      <w:r>
        <w:rPr>
          <w:bCs/>
          <w:sz w:val="28"/>
          <w:szCs w:val="28"/>
        </w:rPr>
        <w:t>- рассматривают заявки, представленные участниками отбора банков.</w:t>
      </w:r>
    </w:p>
    <w:p w:rsidR="00505F58" w:rsidRDefault="00E761F4">
      <w:pPr>
        <w:tabs>
          <w:tab w:val="left" w:pos="709"/>
        </w:tabs>
        <w:ind w:firstLine="708"/>
        <w:jc w:val="both"/>
        <w:rPr>
          <w:bCs/>
          <w:sz w:val="28"/>
          <w:szCs w:val="28"/>
        </w:rPr>
      </w:pPr>
      <w:r>
        <w:rPr>
          <w:bCs/>
          <w:sz w:val="28"/>
          <w:szCs w:val="28"/>
        </w:rPr>
        <w:t>2.6. Секретарь комиссии:</w:t>
      </w:r>
    </w:p>
    <w:p w:rsidR="00505F58" w:rsidRDefault="00E761F4">
      <w:pPr>
        <w:ind w:firstLine="708"/>
        <w:jc w:val="both"/>
        <w:rPr>
          <w:bCs/>
          <w:sz w:val="28"/>
          <w:szCs w:val="28"/>
        </w:rPr>
      </w:pPr>
      <w:r>
        <w:rPr>
          <w:bCs/>
          <w:sz w:val="28"/>
          <w:szCs w:val="28"/>
        </w:rPr>
        <w:t>- осуществляет прием, регистрацию и хранение заявок на участие в отборе банков;</w:t>
      </w:r>
    </w:p>
    <w:p w:rsidR="00505F58" w:rsidRDefault="00E761F4">
      <w:pPr>
        <w:ind w:firstLine="708"/>
        <w:jc w:val="both"/>
        <w:rPr>
          <w:bCs/>
          <w:sz w:val="28"/>
          <w:szCs w:val="28"/>
        </w:rPr>
      </w:pPr>
      <w:r>
        <w:rPr>
          <w:bCs/>
          <w:sz w:val="28"/>
          <w:szCs w:val="28"/>
        </w:rPr>
        <w:t>- сообщает повестку дня заседания комиссии, место и время проведения заседания комиссии членам комиссии и участникам отбора банков;</w:t>
      </w:r>
    </w:p>
    <w:p w:rsidR="00505F58" w:rsidRDefault="00E761F4">
      <w:pPr>
        <w:ind w:firstLine="708"/>
        <w:jc w:val="both"/>
        <w:rPr>
          <w:bCs/>
          <w:sz w:val="28"/>
          <w:szCs w:val="28"/>
        </w:rPr>
      </w:pPr>
      <w:r>
        <w:rPr>
          <w:bCs/>
          <w:sz w:val="28"/>
          <w:szCs w:val="28"/>
        </w:rPr>
        <w:t>- оформляет протокол заседания комиссии и обеспечивает его хранение;</w:t>
      </w:r>
    </w:p>
    <w:p w:rsidR="00505F58" w:rsidRDefault="00E761F4">
      <w:pPr>
        <w:ind w:firstLine="708"/>
        <w:jc w:val="both"/>
        <w:rPr>
          <w:bCs/>
          <w:sz w:val="28"/>
          <w:szCs w:val="28"/>
        </w:rPr>
      </w:pPr>
      <w:r>
        <w:rPr>
          <w:bCs/>
          <w:sz w:val="28"/>
          <w:szCs w:val="28"/>
        </w:rPr>
        <w:lastRenderedPageBreak/>
        <w:t>- ведет делопроизводство.</w:t>
      </w:r>
    </w:p>
    <w:p w:rsidR="00505F58" w:rsidRDefault="00E761F4">
      <w:pPr>
        <w:ind w:firstLine="708"/>
        <w:jc w:val="both"/>
        <w:rPr>
          <w:bCs/>
          <w:sz w:val="28"/>
          <w:szCs w:val="28"/>
        </w:rPr>
      </w:pPr>
      <w:r>
        <w:rPr>
          <w:bCs/>
          <w:sz w:val="28"/>
          <w:szCs w:val="28"/>
        </w:rPr>
        <w:t>2.7. Комиссия проводит заседание на следующий рабочий день после дня окончания приема заявок на участие в отборе банков.</w:t>
      </w:r>
    </w:p>
    <w:p w:rsidR="00505F58" w:rsidRDefault="00E761F4">
      <w:pPr>
        <w:ind w:firstLine="708"/>
        <w:jc w:val="both"/>
        <w:rPr>
          <w:bCs/>
          <w:sz w:val="28"/>
          <w:szCs w:val="28"/>
        </w:rPr>
      </w:pPr>
      <w:r>
        <w:rPr>
          <w:bCs/>
          <w:sz w:val="28"/>
          <w:szCs w:val="28"/>
        </w:rPr>
        <w:t>2.8. Заседание комиссии считается правомочным, если на нем присутствует не менее половины ее списочного состава.</w:t>
      </w:r>
    </w:p>
    <w:p w:rsidR="00505F58" w:rsidRDefault="00E761F4">
      <w:pPr>
        <w:ind w:firstLine="708"/>
        <w:jc w:val="both"/>
        <w:rPr>
          <w:sz w:val="28"/>
          <w:szCs w:val="28"/>
        </w:rPr>
      </w:pPr>
      <w:r>
        <w:rPr>
          <w:bCs/>
          <w:sz w:val="28"/>
          <w:szCs w:val="28"/>
        </w:rPr>
        <w:t xml:space="preserve">2.9. Решение комиссии принимается путем открытого голосования простым большинством голосов присутствующих на заседании членов комиссии и оформляется протоколом, который подписывается председателем комиссии                        (в случае его отсутствия – заместителем председателя комиссии) и присутствующими на заседании иными членами комиссии. Председатель комиссии, а в случае его отсутствия - заместитель председателя комиссии на заседании комиссии объявляет банки, участвующие в </w:t>
      </w:r>
      <w:r>
        <w:rPr>
          <w:sz w:val="28"/>
          <w:szCs w:val="28"/>
        </w:rPr>
        <w:t>обслуживании бюджетных средств, направляемых на выплаты.</w:t>
      </w:r>
    </w:p>
    <w:p w:rsidR="00505F58" w:rsidRDefault="00505F58">
      <w:pPr>
        <w:ind w:firstLine="708"/>
        <w:jc w:val="both"/>
        <w:rPr>
          <w:sz w:val="28"/>
          <w:szCs w:val="28"/>
        </w:rPr>
      </w:pPr>
    </w:p>
    <w:p w:rsidR="00505F58" w:rsidRDefault="00E761F4">
      <w:pPr>
        <w:jc w:val="center"/>
        <w:outlineLvl w:val="0"/>
        <w:rPr>
          <w:b/>
          <w:bCs/>
          <w:sz w:val="28"/>
          <w:szCs w:val="28"/>
        </w:rPr>
      </w:pPr>
      <w:r>
        <w:rPr>
          <w:b/>
          <w:bCs/>
          <w:sz w:val="28"/>
          <w:szCs w:val="28"/>
        </w:rPr>
        <w:t>3. Критерии отбора банков</w:t>
      </w:r>
    </w:p>
    <w:p w:rsidR="00505F58" w:rsidRDefault="00505F58">
      <w:pPr>
        <w:jc w:val="both"/>
        <w:rPr>
          <w:sz w:val="28"/>
          <w:szCs w:val="28"/>
        </w:rPr>
      </w:pPr>
    </w:p>
    <w:p w:rsidR="00505F58" w:rsidRDefault="00E761F4">
      <w:pPr>
        <w:tabs>
          <w:tab w:val="left" w:pos="709"/>
        </w:tabs>
        <w:ind w:firstLine="708"/>
        <w:jc w:val="both"/>
        <w:rPr>
          <w:sz w:val="28"/>
          <w:szCs w:val="28"/>
        </w:rPr>
      </w:pPr>
      <w:r>
        <w:rPr>
          <w:sz w:val="28"/>
          <w:szCs w:val="28"/>
        </w:rPr>
        <w:t>Оценка заявок в рамках отбора банков проводится по следующим критериям:</w:t>
      </w:r>
    </w:p>
    <w:p w:rsidR="00505F58" w:rsidRDefault="00E761F4">
      <w:pPr>
        <w:ind w:firstLine="708"/>
        <w:jc w:val="both"/>
        <w:rPr>
          <w:sz w:val="28"/>
          <w:szCs w:val="28"/>
        </w:rPr>
      </w:pPr>
      <w:r>
        <w:rPr>
          <w:sz w:val="28"/>
          <w:szCs w:val="28"/>
        </w:rPr>
        <w:t>- наличие опыта жилищного кредитования (срок осуществления жилищного кредитования населения более одного года);</w:t>
      </w:r>
    </w:p>
    <w:p w:rsidR="00505F58" w:rsidRDefault="00E761F4">
      <w:pPr>
        <w:ind w:firstLine="708"/>
        <w:jc w:val="both"/>
        <w:rPr>
          <w:sz w:val="28"/>
          <w:szCs w:val="28"/>
        </w:rPr>
      </w:pPr>
      <w:r>
        <w:rPr>
          <w:sz w:val="28"/>
          <w:szCs w:val="28"/>
        </w:rPr>
        <w:t>- наличие лицензии на осуществление банковских операций, в соответствии с которой банку предоставляется право на привлечение во вклады денежных средств физических лиц в рублях или рублях и иностранной валюте;</w:t>
      </w:r>
    </w:p>
    <w:p w:rsidR="00505F58" w:rsidRDefault="00E761F4">
      <w:pPr>
        <w:ind w:firstLine="708"/>
        <w:jc w:val="both"/>
        <w:rPr>
          <w:sz w:val="28"/>
          <w:szCs w:val="28"/>
        </w:rPr>
      </w:pPr>
      <w:r>
        <w:rPr>
          <w:sz w:val="28"/>
          <w:szCs w:val="28"/>
        </w:rPr>
        <w:t>- отсутствие задолженности по уплате налоговых платежей перед бюджетами всех уровней;</w:t>
      </w:r>
    </w:p>
    <w:p w:rsidR="00505F58" w:rsidRDefault="00E761F4">
      <w:pPr>
        <w:ind w:firstLine="708"/>
        <w:jc w:val="both"/>
        <w:rPr>
          <w:sz w:val="28"/>
          <w:szCs w:val="28"/>
        </w:rPr>
      </w:pPr>
      <w:r>
        <w:rPr>
          <w:sz w:val="28"/>
          <w:szCs w:val="28"/>
        </w:rPr>
        <w:t xml:space="preserve">- выполнение обязательных нормативов, указанных в </w:t>
      </w:r>
      <w:hyperlink r:id="rId22" w:tooltip="https://login.consultant.ru/link/?req=doc&amp;base=RZB&amp;n=485966&amp;dst=100348" w:history="1">
        <w:r>
          <w:rPr>
            <w:sz w:val="28"/>
            <w:szCs w:val="28"/>
          </w:rPr>
          <w:t>статье 62</w:t>
        </w:r>
      </w:hyperlink>
      <w:r>
        <w:rPr>
          <w:sz w:val="28"/>
          <w:szCs w:val="28"/>
        </w:rPr>
        <w:t xml:space="preserve"> Федерального закона «О Центральном банке Российской Федерации (Банке России)»;</w:t>
      </w:r>
    </w:p>
    <w:p w:rsidR="00505F58" w:rsidRDefault="00E761F4">
      <w:pPr>
        <w:ind w:firstLine="708"/>
        <w:jc w:val="both"/>
        <w:rPr>
          <w:sz w:val="28"/>
          <w:szCs w:val="28"/>
        </w:rPr>
      </w:pPr>
      <w:r>
        <w:rPr>
          <w:sz w:val="28"/>
          <w:szCs w:val="28"/>
        </w:rPr>
        <w:t>- отсутствие убытков за последний отчетный год;</w:t>
      </w:r>
    </w:p>
    <w:p w:rsidR="00505F58" w:rsidRDefault="00E761F4">
      <w:pPr>
        <w:ind w:firstLine="708"/>
        <w:jc w:val="both"/>
        <w:rPr>
          <w:sz w:val="28"/>
          <w:szCs w:val="28"/>
        </w:rPr>
      </w:pPr>
      <w:r>
        <w:rPr>
          <w:sz w:val="28"/>
          <w:szCs w:val="28"/>
        </w:rPr>
        <w:t>- наличие внутреннего структурного подразделения банка (внутренних структурных подразделений банка) на территории Смоленской области;</w:t>
      </w:r>
    </w:p>
    <w:p w:rsidR="00505F58" w:rsidRDefault="00E761F4">
      <w:pPr>
        <w:tabs>
          <w:tab w:val="left" w:pos="709"/>
        </w:tabs>
        <w:ind w:firstLine="540"/>
        <w:jc w:val="both"/>
        <w:rPr>
          <w:sz w:val="28"/>
          <w:szCs w:val="28"/>
        </w:rPr>
      </w:pPr>
      <w:r>
        <w:rPr>
          <w:sz w:val="28"/>
          <w:szCs w:val="28"/>
        </w:rPr>
        <w:tab/>
        <w:t>- развитость сети внутренних структурных подразделений на территории Смоленской области.</w:t>
      </w:r>
    </w:p>
    <w:p w:rsidR="00505F58" w:rsidRDefault="00505F58">
      <w:pPr>
        <w:jc w:val="both"/>
        <w:rPr>
          <w:sz w:val="28"/>
          <w:szCs w:val="28"/>
        </w:rPr>
      </w:pPr>
    </w:p>
    <w:p w:rsidR="00505F58" w:rsidRDefault="00E761F4">
      <w:pPr>
        <w:ind w:right="-1" w:firstLine="708"/>
        <w:jc w:val="center"/>
        <w:outlineLvl w:val="0"/>
        <w:rPr>
          <w:b/>
          <w:bCs/>
          <w:sz w:val="28"/>
          <w:szCs w:val="28"/>
        </w:rPr>
      </w:pPr>
      <w:r>
        <w:rPr>
          <w:b/>
          <w:bCs/>
          <w:sz w:val="28"/>
          <w:szCs w:val="28"/>
        </w:rPr>
        <w:t>4. Условия, на которых банки, прошедшие отбор банков,</w:t>
      </w:r>
    </w:p>
    <w:p w:rsidR="00505F58" w:rsidRDefault="00E761F4">
      <w:pPr>
        <w:ind w:right="-1" w:firstLine="708"/>
        <w:jc w:val="center"/>
        <w:outlineLvl w:val="0"/>
        <w:rPr>
          <w:b/>
          <w:bCs/>
          <w:sz w:val="28"/>
          <w:szCs w:val="28"/>
        </w:rPr>
      </w:pPr>
      <w:r>
        <w:rPr>
          <w:b/>
          <w:bCs/>
          <w:sz w:val="28"/>
          <w:szCs w:val="28"/>
        </w:rPr>
        <w:t xml:space="preserve"> обслуживают бюджетные средства, направляемые </w:t>
      </w:r>
    </w:p>
    <w:p w:rsidR="00505F58" w:rsidRDefault="00E761F4">
      <w:pPr>
        <w:ind w:right="-1" w:firstLine="708"/>
        <w:jc w:val="center"/>
        <w:outlineLvl w:val="0"/>
        <w:rPr>
          <w:b/>
          <w:bCs/>
          <w:sz w:val="28"/>
          <w:szCs w:val="28"/>
        </w:rPr>
      </w:pPr>
      <w:r>
        <w:rPr>
          <w:b/>
          <w:bCs/>
          <w:sz w:val="28"/>
          <w:szCs w:val="28"/>
        </w:rPr>
        <w:t>на выплаты</w:t>
      </w:r>
    </w:p>
    <w:p w:rsidR="00505F58" w:rsidRDefault="00505F58">
      <w:pPr>
        <w:ind w:right="-1" w:firstLine="708"/>
        <w:jc w:val="center"/>
        <w:outlineLvl w:val="0"/>
        <w:rPr>
          <w:b/>
          <w:bCs/>
          <w:sz w:val="28"/>
          <w:szCs w:val="28"/>
        </w:rPr>
      </w:pPr>
    </w:p>
    <w:p w:rsidR="00505F58" w:rsidRDefault="00E761F4">
      <w:pPr>
        <w:tabs>
          <w:tab w:val="left" w:pos="709"/>
        </w:tabs>
        <w:ind w:right="-1" w:firstLine="708"/>
        <w:jc w:val="both"/>
        <w:outlineLvl w:val="0"/>
        <w:rPr>
          <w:bCs/>
          <w:sz w:val="28"/>
          <w:szCs w:val="28"/>
        </w:rPr>
      </w:pPr>
      <w:r>
        <w:rPr>
          <w:bCs/>
          <w:sz w:val="28"/>
          <w:szCs w:val="28"/>
        </w:rPr>
        <w:t>Условия, на которых банки, прошедшие отбор банков, обслуживают бюджетные средства, направляемые на выплаты:</w:t>
      </w:r>
    </w:p>
    <w:p w:rsidR="00505F58" w:rsidRDefault="00E761F4">
      <w:pPr>
        <w:tabs>
          <w:tab w:val="left" w:pos="709"/>
        </w:tabs>
        <w:ind w:right="-1" w:firstLine="708"/>
        <w:jc w:val="both"/>
        <w:outlineLvl w:val="0"/>
        <w:rPr>
          <w:sz w:val="28"/>
          <w:szCs w:val="28"/>
        </w:rPr>
      </w:pPr>
      <w:r>
        <w:rPr>
          <w:bCs/>
          <w:sz w:val="28"/>
          <w:szCs w:val="28"/>
        </w:rPr>
        <w:t xml:space="preserve">- заключение </w:t>
      </w:r>
      <w:r>
        <w:rPr>
          <w:sz w:val="28"/>
          <w:szCs w:val="28"/>
        </w:rPr>
        <w:t>между банком и владельцем свидетельства договора банковского счета и открытие на имя владельца свидетельства банковского счета для учета средств, предоставленных в качестве выплаты, при своевременном представлении свидетельства в банк и при соответствии данных, указанных в свидетельстве, данным</w:t>
      </w:r>
      <w:r w:rsidR="005B149F">
        <w:rPr>
          <w:sz w:val="28"/>
          <w:szCs w:val="28"/>
        </w:rPr>
        <w:t>, содержащи</w:t>
      </w:r>
      <w:r>
        <w:rPr>
          <w:sz w:val="28"/>
          <w:szCs w:val="28"/>
        </w:rPr>
        <w:t>мся в документе, удостоверяющ</w:t>
      </w:r>
      <w:r w:rsidR="005B149F">
        <w:rPr>
          <w:sz w:val="28"/>
          <w:szCs w:val="28"/>
        </w:rPr>
        <w:t>е</w:t>
      </w:r>
      <w:r>
        <w:rPr>
          <w:sz w:val="28"/>
          <w:szCs w:val="28"/>
        </w:rPr>
        <w:t xml:space="preserve">м личность владельца свидетельства; </w:t>
      </w:r>
    </w:p>
    <w:p w:rsidR="00505F58" w:rsidRDefault="00E761F4">
      <w:pPr>
        <w:tabs>
          <w:tab w:val="left" w:pos="709"/>
        </w:tabs>
        <w:ind w:right="-1" w:firstLine="708"/>
        <w:jc w:val="both"/>
        <w:outlineLvl w:val="0"/>
        <w:rPr>
          <w:sz w:val="28"/>
          <w:szCs w:val="28"/>
        </w:rPr>
      </w:pPr>
      <w:r>
        <w:rPr>
          <w:sz w:val="28"/>
          <w:szCs w:val="28"/>
        </w:rPr>
        <w:lastRenderedPageBreak/>
        <w:t>- осуществление банком проверки сведений, содержащихся в документах, предусмотренных пунктом 14</w:t>
      </w:r>
      <w:r>
        <w:rPr>
          <w:sz w:val="28"/>
          <w:szCs w:val="28"/>
          <w:vertAlign w:val="superscript"/>
        </w:rPr>
        <w:t>4</w:t>
      </w:r>
      <w:r>
        <w:rPr>
          <w:sz w:val="28"/>
          <w:szCs w:val="28"/>
        </w:rPr>
        <w:t xml:space="preserve"> </w:t>
      </w:r>
      <w:hyperlink r:id="rId23" w:tooltip="consultantplus://offline/ref=1503FAA9715E9E225B29F9D844FA51AA85E90F443259379589CAE2CE96CE6F185332A259194945F0103FA59C559403F25ACBD8400E1A6268DFF8D6F8KBm2I" w:history="1">
        <w:r>
          <w:rPr>
            <w:sz w:val="28"/>
            <w:szCs w:val="28"/>
          </w:rPr>
          <w:t>Положени</w:t>
        </w:r>
      </w:hyperlink>
      <w:r>
        <w:rPr>
          <w:sz w:val="28"/>
          <w:szCs w:val="28"/>
        </w:rPr>
        <w:t>я о порядке и условиях предоставления денежной выплаты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утвержденного настоящим постановлением (далее - Положение);</w:t>
      </w:r>
    </w:p>
    <w:p w:rsidR="00505F58" w:rsidRDefault="00E761F4">
      <w:pPr>
        <w:tabs>
          <w:tab w:val="left" w:pos="709"/>
        </w:tabs>
        <w:ind w:right="-1" w:firstLine="708"/>
        <w:jc w:val="both"/>
        <w:outlineLvl w:val="0"/>
        <w:rPr>
          <w:sz w:val="28"/>
          <w:szCs w:val="28"/>
        </w:rPr>
      </w:pPr>
      <w:r>
        <w:rPr>
          <w:sz w:val="28"/>
          <w:szCs w:val="28"/>
        </w:rPr>
        <w:t xml:space="preserve">- в случае вынесения банком решения об отказе в принятии документов, предусмотренных </w:t>
      </w:r>
      <w:hyperlink r:id="rId24" w:tooltip="https://login.consultant.ru/link/?req=doc&amp;base=RLAW376&amp;n=122050&amp;dst=100933" w:history="1">
        <w:r>
          <w:rPr>
            <w:sz w:val="28"/>
            <w:szCs w:val="28"/>
          </w:rPr>
          <w:t>пунктом</w:t>
        </w:r>
      </w:hyperlink>
      <w:r>
        <w:rPr>
          <w:sz w:val="28"/>
          <w:szCs w:val="28"/>
        </w:rPr>
        <w:t xml:space="preserve"> 14</w:t>
      </w:r>
      <w:r>
        <w:rPr>
          <w:sz w:val="28"/>
          <w:szCs w:val="28"/>
          <w:vertAlign w:val="superscript"/>
        </w:rPr>
        <w:t>4</w:t>
      </w:r>
      <w:r>
        <w:rPr>
          <w:sz w:val="28"/>
          <w:szCs w:val="28"/>
        </w:rPr>
        <w:t xml:space="preserve"> Положения, либо об отказе в оплате расходов на основании этих документов вручение банком владельцу свидетельства в течение                5 рабочих дней со дня получения указанных документов соответствующего уведомления в письменной форме с указанием причин отказа; </w:t>
      </w:r>
    </w:p>
    <w:p w:rsidR="00505F58" w:rsidRDefault="00E761F4">
      <w:pPr>
        <w:ind w:firstLine="708"/>
        <w:jc w:val="both"/>
        <w:rPr>
          <w:sz w:val="28"/>
          <w:szCs w:val="28"/>
        </w:rPr>
      </w:pPr>
      <w:r>
        <w:rPr>
          <w:sz w:val="28"/>
          <w:szCs w:val="28"/>
        </w:rPr>
        <w:t xml:space="preserve">- хранение банком оригиналов документов, предусмотренных </w:t>
      </w:r>
      <w:hyperlink r:id="rId25" w:tooltip="https://login.consultant.ru/link/?req=doc&amp;base=RLAW376&amp;n=122050&amp;dst=100933" w:history="1">
        <w:r>
          <w:rPr>
            <w:sz w:val="28"/>
            <w:szCs w:val="28"/>
          </w:rPr>
          <w:t>пунктом</w:t>
        </w:r>
      </w:hyperlink>
      <w:r>
        <w:rPr>
          <w:sz w:val="28"/>
          <w:szCs w:val="28"/>
        </w:rPr>
        <w:t xml:space="preserve"> 14</w:t>
      </w:r>
      <w:r>
        <w:rPr>
          <w:sz w:val="28"/>
          <w:szCs w:val="28"/>
          <w:vertAlign w:val="superscript"/>
        </w:rPr>
        <w:t xml:space="preserve">4 </w:t>
      </w:r>
      <w:r>
        <w:rPr>
          <w:sz w:val="28"/>
          <w:szCs w:val="28"/>
        </w:rPr>
        <w:t>Положения, до перечисления средств указанному в них лицу или до отказа в таком перечислении, после чего возвращение их владельцу свидетельства;</w:t>
      </w:r>
    </w:p>
    <w:p w:rsidR="00505F58" w:rsidRDefault="00E761F4">
      <w:pPr>
        <w:tabs>
          <w:tab w:val="left" w:pos="709"/>
        </w:tabs>
        <w:ind w:firstLine="708"/>
        <w:jc w:val="both"/>
        <w:rPr>
          <w:sz w:val="28"/>
          <w:szCs w:val="28"/>
        </w:rPr>
      </w:pPr>
      <w:r>
        <w:rPr>
          <w:sz w:val="28"/>
          <w:szCs w:val="28"/>
        </w:rPr>
        <w:t xml:space="preserve">- направление банком в течение 1 рабочего дня после вынесения решения о принятии документов, предусмотренных </w:t>
      </w:r>
      <w:hyperlink r:id="rId26" w:tooltip="https://login.consultant.ru/link/?req=doc&amp;base=RLAW376&amp;n=122050&amp;dst=100933" w:history="1">
        <w:r>
          <w:rPr>
            <w:sz w:val="28"/>
            <w:szCs w:val="28"/>
          </w:rPr>
          <w:t>пунктом</w:t>
        </w:r>
      </w:hyperlink>
      <w:r>
        <w:rPr>
          <w:sz w:val="28"/>
          <w:szCs w:val="28"/>
        </w:rPr>
        <w:t xml:space="preserve"> 14</w:t>
      </w:r>
      <w:r>
        <w:rPr>
          <w:sz w:val="28"/>
          <w:szCs w:val="28"/>
          <w:vertAlign w:val="superscript"/>
        </w:rPr>
        <w:t xml:space="preserve">4 </w:t>
      </w:r>
      <w:r>
        <w:rPr>
          <w:sz w:val="28"/>
          <w:szCs w:val="28"/>
        </w:rPr>
        <w:t>Положения, соответственно в Министерство здравоохранения, Министерство образования, Министерство спорта, Министерство культуры и туризма заявки на перечисление бюджетных средств в счет оплаты расходов из областного бюджета на банковский счет на основании указанных документов, а также копий указанных документов;</w:t>
      </w:r>
    </w:p>
    <w:p w:rsidR="00505F58" w:rsidRDefault="00E761F4">
      <w:pPr>
        <w:tabs>
          <w:tab w:val="left" w:pos="709"/>
        </w:tabs>
        <w:ind w:firstLine="708"/>
        <w:jc w:val="both"/>
        <w:rPr>
          <w:sz w:val="28"/>
          <w:szCs w:val="28"/>
        </w:rPr>
      </w:pPr>
      <w:r>
        <w:rPr>
          <w:sz w:val="28"/>
          <w:szCs w:val="28"/>
        </w:rPr>
        <w:t xml:space="preserve">- заключение банком </w:t>
      </w:r>
      <w:r w:rsidR="0027552C">
        <w:rPr>
          <w:sz w:val="28"/>
          <w:szCs w:val="28"/>
        </w:rPr>
        <w:t xml:space="preserve">соответственно </w:t>
      </w:r>
      <w:r>
        <w:rPr>
          <w:sz w:val="28"/>
          <w:szCs w:val="28"/>
        </w:rPr>
        <w:t>с Министерством здравоохранения, Министерством образования и науки, Министерством спорта, Министерством культуры и туризма  соглашения о перечислении банку средств, предоставленных в качестве выплаты;</w:t>
      </w:r>
    </w:p>
    <w:p w:rsidR="00505F58" w:rsidRDefault="00E761F4">
      <w:pPr>
        <w:tabs>
          <w:tab w:val="left" w:pos="709"/>
        </w:tabs>
        <w:ind w:firstLine="708"/>
        <w:jc w:val="both"/>
        <w:rPr>
          <w:sz w:val="28"/>
          <w:szCs w:val="28"/>
        </w:rPr>
      </w:pPr>
      <w:r>
        <w:rPr>
          <w:sz w:val="28"/>
          <w:szCs w:val="28"/>
        </w:rPr>
        <w:t>- перечисление банком средств с банковского счета владельца свидетельства лицу, в пользу которого владелец свидетельства должен осуществить платеж, в течение 5 рабочих дней со дня поступления средств из областного бюджета для предоставления выплаты на банковский счет владельца свидетельства;</w:t>
      </w:r>
    </w:p>
    <w:p w:rsidR="00505F58" w:rsidRDefault="00E761F4">
      <w:pPr>
        <w:tabs>
          <w:tab w:val="left" w:pos="709"/>
        </w:tabs>
        <w:ind w:right="-1" w:firstLine="708"/>
        <w:jc w:val="both"/>
        <w:outlineLvl w:val="0"/>
        <w:rPr>
          <w:b/>
          <w:bCs/>
          <w:sz w:val="28"/>
          <w:szCs w:val="28"/>
        </w:rPr>
      </w:pPr>
      <w:r>
        <w:rPr>
          <w:sz w:val="28"/>
          <w:szCs w:val="28"/>
        </w:rPr>
        <w:t>- представление банком ежемесячно в срок до 10-го числа соответственно в Министерство здравоохранения, Министерство образования, Министерство спорта, Министерство культуры и туризма информации по состоянию на 1-е число месяца о количестве заключенных договоров банковского счета с владельцами свидетельств, об отказе в заключении указанных договоров, о перечислении средств выплаты с банковского счета в счет оплаты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w:t>
      </w:r>
    </w:p>
    <w:p w:rsidR="00505F58" w:rsidRDefault="00505F58">
      <w:pPr>
        <w:jc w:val="center"/>
        <w:outlineLvl w:val="0"/>
        <w:rPr>
          <w:b/>
          <w:bCs/>
          <w:sz w:val="28"/>
          <w:szCs w:val="28"/>
        </w:rPr>
      </w:pPr>
    </w:p>
    <w:p w:rsidR="00505F58" w:rsidRDefault="00E761F4">
      <w:pPr>
        <w:jc w:val="center"/>
        <w:outlineLvl w:val="0"/>
        <w:rPr>
          <w:b/>
          <w:bCs/>
          <w:sz w:val="28"/>
          <w:szCs w:val="28"/>
        </w:rPr>
      </w:pPr>
      <w:r>
        <w:rPr>
          <w:b/>
          <w:bCs/>
          <w:sz w:val="28"/>
          <w:szCs w:val="28"/>
        </w:rPr>
        <w:t>5. Извещение о проведении отбора банков</w:t>
      </w:r>
    </w:p>
    <w:p w:rsidR="00505F58" w:rsidRDefault="00505F58">
      <w:pPr>
        <w:jc w:val="both"/>
        <w:rPr>
          <w:sz w:val="28"/>
          <w:szCs w:val="28"/>
        </w:rPr>
      </w:pPr>
    </w:p>
    <w:p w:rsidR="00505F58" w:rsidRDefault="00E761F4">
      <w:pPr>
        <w:ind w:firstLine="708"/>
        <w:jc w:val="both"/>
        <w:rPr>
          <w:sz w:val="28"/>
          <w:szCs w:val="28"/>
        </w:rPr>
      </w:pPr>
      <w:r>
        <w:rPr>
          <w:sz w:val="28"/>
          <w:szCs w:val="28"/>
        </w:rPr>
        <w:t>Извещение о проведении отбора банков должно содержать следующие сведения:</w:t>
      </w:r>
    </w:p>
    <w:p w:rsidR="00505F58" w:rsidRDefault="00E761F4">
      <w:pPr>
        <w:ind w:firstLine="708"/>
        <w:jc w:val="both"/>
        <w:rPr>
          <w:sz w:val="28"/>
          <w:szCs w:val="28"/>
        </w:rPr>
      </w:pPr>
      <w:r>
        <w:rPr>
          <w:sz w:val="28"/>
          <w:szCs w:val="28"/>
        </w:rPr>
        <w:t>- место приема заявок;</w:t>
      </w:r>
    </w:p>
    <w:p w:rsidR="00505F58" w:rsidRDefault="00E761F4">
      <w:pPr>
        <w:ind w:firstLine="708"/>
        <w:jc w:val="both"/>
        <w:rPr>
          <w:sz w:val="28"/>
          <w:szCs w:val="28"/>
        </w:rPr>
      </w:pPr>
      <w:r>
        <w:rPr>
          <w:sz w:val="28"/>
          <w:szCs w:val="28"/>
        </w:rPr>
        <w:t>- критерии отбора банков;</w:t>
      </w:r>
    </w:p>
    <w:p w:rsidR="00505F58" w:rsidRDefault="00E761F4">
      <w:pPr>
        <w:tabs>
          <w:tab w:val="left" w:pos="709"/>
        </w:tabs>
        <w:ind w:right="-1" w:firstLine="708"/>
        <w:jc w:val="both"/>
        <w:outlineLvl w:val="0"/>
        <w:rPr>
          <w:sz w:val="28"/>
          <w:szCs w:val="28"/>
        </w:rPr>
      </w:pPr>
      <w:r>
        <w:rPr>
          <w:bCs/>
          <w:sz w:val="28"/>
          <w:szCs w:val="28"/>
        </w:rPr>
        <w:lastRenderedPageBreak/>
        <w:t>- условия, на которых банки, прошедшие отбор банков, обслуживают бюджетные средства, направляемые на выплаты;</w:t>
      </w:r>
    </w:p>
    <w:p w:rsidR="00505F58" w:rsidRDefault="00E761F4">
      <w:pPr>
        <w:ind w:firstLine="708"/>
        <w:jc w:val="both"/>
        <w:rPr>
          <w:sz w:val="28"/>
          <w:szCs w:val="28"/>
        </w:rPr>
      </w:pPr>
      <w:r>
        <w:rPr>
          <w:sz w:val="28"/>
          <w:szCs w:val="28"/>
        </w:rPr>
        <w:t>- срок приема заявок (должен составлять не менее 14 календарных дней), почтовый адрес, номер контактного телефона;</w:t>
      </w:r>
    </w:p>
    <w:p w:rsidR="00505F58" w:rsidRDefault="00E761F4">
      <w:pPr>
        <w:ind w:firstLine="708"/>
        <w:jc w:val="both"/>
        <w:rPr>
          <w:sz w:val="28"/>
          <w:szCs w:val="28"/>
        </w:rPr>
      </w:pPr>
      <w:r>
        <w:rPr>
          <w:sz w:val="28"/>
          <w:szCs w:val="28"/>
        </w:rPr>
        <w:t>- дату, время и место проведения заседания комиссии;</w:t>
      </w:r>
    </w:p>
    <w:p w:rsidR="00505F58" w:rsidRDefault="00E761F4">
      <w:pPr>
        <w:ind w:firstLine="708"/>
        <w:jc w:val="both"/>
        <w:rPr>
          <w:sz w:val="28"/>
          <w:szCs w:val="28"/>
        </w:rPr>
      </w:pPr>
      <w:r>
        <w:rPr>
          <w:sz w:val="28"/>
          <w:szCs w:val="28"/>
        </w:rPr>
        <w:t>- перечень документов, входящих в состав заявки;</w:t>
      </w:r>
    </w:p>
    <w:p w:rsidR="00505F58" w:rsidRDefault="00E761F4">
      <w:pPr>
        <w:ind w:firstLine="708"/>
        <w:jc w:val="both"/>
        <w:rPr>
          <w:sz w:val="28"/>
          <w:szCs w:val="28"/>
        </w:rPr>
      </w:pPr>
      <w:r>
        <w:rPr>
          <w:sz w:val="28"/>
          <w:szCs w:val="28"/>
        </w:rPr>
        <w:t>- порядок и сроки объявления результатов отбора банков.</w:t>
      </w:r>
    </w:p>
    <w:p w:rsidR="00505F58" w:rsidRDefault="00505F58">
      <w:pPr>
        <w:ind w:firstLine="708"/>
        <w:jc w:val="both"/>
        <w:rPr>
          <w:sz w:val="28"/>
          <w:szCs w:val="28"/>
        </w:rPr>
      </w:pPr>
    </w:p>
    <w:p w:rsidR="00505F58" w:rsidRDefault="00505F58">
      <w:pPr>
        <w:ind w:firstLine="708"/>
        <w:jc w:val="both"/>
        <w:rPr>
          <w:sz w:val="28"/>
          <w:szCs w:val="28"/>
        </w:rPr>
      </w:pPr>
    </w:p>
    <w:p w:rsidR="00505F58" w:rsidRDefault="00E761F4">
      <w:pPr>
        <w:jc w:val="center"/>
        <w:outlineLvl w:val="0"/>
        <w:rPr>
          <w:b/>
          <w:bCs/>
          <w:sz w:val="28"/>
          <w:szCs w:val="28"/>
        </w:rPr>
      </w:pPr>
      <w:r>
        <w:rPr>
          <w:b/>
          <w:bCs/>
          <w:sz w:val="28"/>
          <w:szCs w:val="28"/>
        </w:rPr>
        <w:t>6. Порядок проведения отбора банков</w:t>
      </w:r>
    </w:p>
    <w:p w:rsidR="00505F58" w:rsidRDefault="00505F58">
      <w:pPr>
        <w:jc w:val="both"/>
        <w:rPr>
          <w:sz w:val="28"/>
          <w:szCs w:val="28"/>
        </w:rPr>
      </w:pPr>
    </w:p>
    <w:p w:rsidR="00505F58" w:rsidRDefault="00E761F4">
      <w:pPr>
        <w:tabs>
          <w:tab w:val="left" w:pos="709"/>
        </w:tabs>
        <w:ind w:firstLine="708"/>
        <w:jc w:val="both"/>
        <w:rPr>
          <w:sz w:val="28"/>
          <w:szCs w:val="28"/>
        </w:rPr>
      </w:pPr>
      <w:r>
        <w:rPr>
          <w:sz w:val="28"/>
          <w:szCs w:val="28"/>
        </w:rPr>
        <w:t>6.1. Банки, желающие принять участие в отборе банков, могут подать заявку, прием которой осуществляется в указанный в извещении о проведении отбора банков срок. Заявки, представленные позднее указанного срока, не принимаются и                                                не рассматриваются.</w:t>
      </w:r>
    </w:p>
    <w:p w:rsidR="00505F58" w:rsidRDefault="00E761F4">
      <w:pPr>
        <w:ind w:firstLine="708"/>
        <w:jc w:val="both"/>
        <w:rPr>
          <w:sz w:val="28"/>
          <w:szCs w:val="28"/>
        </w:rPr>
      </w:pPr>
      <w:r>
        <w:rPr>
          <w:sz w:val="28"/>
          <w:szCs w:val="28"/>
        </w:rPr>
        <w:t>Заявки принимаются секретарем комиссии в одном экземпляре на бумажном носителе и регистрируются в карточке регистрации заявок в день подачи заявок.</w:t>
      </w:r>
    </w:p>
    <w:p w:rsidR="00505F58" w:rsidRDefault="00E761F4">
      <w:pPr>
        <w:ind w:firstLine="708"/>
        <w:jc w:val="both"/>
        <w:rPr>
          <w:sz w:val="28"/>
          <w:szCs w:val="28"/>
        </w:rPr>
      </w:pPr>
      <w:r>
        <w:rPr>
          <w:sz w:val="28"/>
          <w:szCs w:val="28"/>
        </w:rPr>
        <w:t>Заявка должна быть прошита и пронумерована, заверена подписью руководителя банка и печатью банка (при наличии).</w:t>
      </w:r>
    </w:p>
    <w:p w:rsidR="00505F58" w:rsidRDefault="00E761F4">
      <w:pPr>
        <w:ind w:firstLine="708"/>
        <w:jc w:val="both"/>
        <w:rPr>
          <w:sz w:val="28"/>
          <w:szCs w:val="28"/>
        </w:rPr>
      </w:pPr>
      <w:bookmarkStart w:id="2" w:name="Par6"/>
      <w:bookmarkEnd w:id="2"/>
      <w:r>
        <w:rPr>
          <w:sz w:val="28"/>
          <w:szCs w:val="28"/>
        </w:rPr>
        <w:t>6.2. В состав заявки входят:</w:t>
      </w:r>
    </w:p>
    <w:p w:rsidR="00505F58" w:rsidRDefault="00E761F4">
      <w:pPr>
        <w:ind w:firstLine="708"/>
        <w:jc w:val="both"/>
        <w:rPr>
          <w:sz w:val="28"/>
          <w:szCs w:val="28"/>
        </w:rPr>
      </w:pPr>
      <w:r>
        <w:rPr>
          <w:sz w:val="28"/>
          <w:szCs w:val="28"/>
        </w:rPr>
        <w:t>- заявление об участии в отборе банков, составленное в произвольной письменной форме, содержащее наименование банка, сведения о его организационно-правовой форме, о месте нахождения, почтовый адрес, номер контактного телефона и заверенное подписью руководителя и печатью банка (при наличии);</w:t>
      </w:r>
    </w:p>
    <w:p w:rsidR="00505F58" w:rsidRDefault="00E761F4">
      <w:pPr>
        <w:ind w:firstLine="708"/>
        <w:jc w:val="both"/>
        <w:rPr>
          <w:sz w:val="28"/>
          <w:szCs w:val="28"/>
        </w:rPr>
      </w:pPr>
      <w:r>
        <w:rPr>
          <w:sz w:val="28"/>
          <w:szCs w:val="28"/>
        </w:rPr>
        <w:t>- выписка из Единого государственного реестра юридических лиц, выданная не позднее 30 календарных дней до даты направления заявки (представляется по собственной инициативе). В случае непредставления указанной выписки организатор отбора не позднее следующего рабочего дня с даты представления заявки получает сведения из Единого государственного реестра юридических лиц на сервисе «Предоставление сведений из ЕГРЮЛ/ЕГРИП в электронном виде» на сайте Федеральной налоговой службы (</w:t>
      </w:r>
      <w:hyperlink r:id="rId27" w:tooltip="file:///\\int-win-fs-01.zdr.obl\Документы\Отдел%20правового%20обеспечения\Павленко\Меры%20соцподдержки%20Медработников\жилье\ИПОТЕКА\2024\НОВАЯ%20ВЕРСИЯ%20ИПОТЕКИ\www.nalog.ru" w:history="1">
        <w:r>
          <w:rPr>
            <w:sz w:val="28"/>
            <w:szCs w:val="28"/>
          </w:rPr>
          <w:t>www.nalog.ru</w:t>
        </w:r>
      </w:hyperlink>
      <w:r>
        <w:rPr>
          <w:sz w:val="28"/>
          <w:szCs w:val="28"/>
        </w:rPr>
        <w:t>) в форме электронного документа в формате PDF, подписанного усиленной квалифицированной электронной подписью;</w:t>
      </w:r>
    </w:p>
    <w:p w:rsidR="00505F58" w:rsidRDefault="00E761F4">
      <w:pPr>
        <w:ind w:firstLine="708"/>
        <w:jc w:val="both"/>
        <w:rPr>
          <w:sz w:val="28"/>
          <w:szCs w:val="28"/>
        </w:rPr>
      </w:pPr>
      <w:r>
        <w:rPr>
          <w:sz w:val="28"/>
          <w:szCs w:val="28"/>
        </w:rPr>
        <w:t>- копия лицензии Центрального банка Российской Федерации на осуществление банковских операций, в соответствии с которой банку предоставляется право на привлечение во вклады денежных средств физических лиц в рублях или в рублях и иностранной валюте;</w:t>
      </w:r>
    </w:p>
    <w:p w:rsidR="00505F58" w:rsidRDefault="00E761F4">
      <w:pPr>
        <w:ind w:firstLine="708"/>
        <w:jc w:val="both"/>
        <w:rPr>
          <w:sz w:val="28"/>
          <w:szCs w:val="28"/>
        </w:rPr>
      </w:pPr>
      <w:r>
        <w:rPr>
          <w:sz w:val="28"/>
          <w:szCs w:val="28"/>
        </w:rPr>
        <w:t>- справка в произвольной форме, содержащая данные о наличии опыта реализации программ по жилищному кредитованию населения сроком более 1 года, подписанная руководителем и заверенная печатью банка (при наличии) (с указанием периода кредитования, количества заключенных договоров, условий кредитования на дату подачи заявки);</w:t>
      </w:r>
    </w:p>
    <w:p w:rsidR="00505F58" w:rsidRDefault="00E761F4">
      <w:pPr>
        <w:ind w:firstLine="708"/>
        <w:jc w:val="both"/>
        <w:rPr>
          <w:sz w:val="28"/>
          <w:szCs w:val="28"/>
        </w:rPr>
      </w:pPr>
      <w:r>
        <w:rPr>
          <w:sz w:val="28"/>
          <w:szCs w:val="28"/>
        </w:rPr>
        <w:t xml:space="preserve">- справка территориального органа Федеральной налоговой службы на дату не ранее последней отчетной даты, предшествующей месяцу представления заявки, </w:t>
      </w:r>
      <w:r>
        <w:rPr>
          <w:sz w:val="28"/>
          <w:szCs w:val="28"/>
        </w:rPr>
        <w:lastRenderedPageBreak/>
        <w:t>подтверждающая отсутствие задолженности у банка по уплате налоговых платежей перед бюджетами всех уровней;</w:t>
      </w:r>
    </w:p>
    <w:p w:rsidR="00505F58" w:rsidRDefault="00E761F4">
      <w:pPr>
        <w:ind w:firstLine="708"/>
        <w:jc w:val="both"/>
        <w:rPr>
          <w:sz w:val="28"/>
          <w:szCs w:val="28"/>
        </w:rPr>
      </w:pPr>
      <w:r>
        <w:rPr>
          <w:sz w:val="28"/>
          <w:szCs w:val="28"/>
        </w:rPr>
        <w:t xml:space="preserve">- справка о выполнении банком обязательных нормативов, указанных в </w:t>
      </w:r>
      <w:hyperlink r:id="rId28" w:tooltip="https://login.consultant.ru/link/?req=doc&amp;base=RZB&amp;n=485966&amp;dst=100348" w:history="1">
        <w:r>
          <w:rPr>
            <w:sz w:val="28"/>
            <w:szCs w:val="28"/>
          </w:rPr>
          <w:t>статье 62</w:t>
        </w:r>
      </w:hyperlink>
      <w:r>
        <w:rPr>
          <w:sz w:val="28"/>
          <w:szCs w:val="28"/>
        </w:rPr>
        <w:t xml:space="preserve"> Федерального закона «О Центральном банке Российской Федерации (Банке России)», в произвольной форме, подписанная руководителем и заверенная печатью банка (при наличии);</w:t>
      </w:r>
    </w:p>
    <w:p w:rsidR="00505F58" w:rsidRDefault="00E761F4">
      <w:pPr>
        <w:ind w:firstLine="708"/>
        <w:jc w:val="both"/>
        <w:rPr>
          <w:sz w:val="28"/>
          <w:szCs w:val="28"/>
        </w:rPr>
      </w:pPr>
      <w:r>
        <w:rPr>
          <w:sz w:val="28"/>
          <w:szCs w:val="28"/>
        </w:rPr>
        <w:t>- копии бухгалтерского баланса и отчета о прибылях и убытках за последний отчетный год, заверенные подписью руководителя, главного бухгалтера и печатью банка (при наличии);</w:t>
      </w:r>
    </w:p>
    <w:p w:rsidR="00505F58" w:rsidRDefault="00E761F4">
      <w:pPr>
        <w:ind w:firstLine="708"/>
        <w:jc w:val="both"/>
        <w:rPr>
          <w:sz w:val="28"/>
          <w:szCs w:val="28"/>
        </w:rPr>
      </w:pPr>
      <w:r>
        <w:rPr>
          <w:sz w:val="28"/>
          <w:szCs w:val="28"/>
        </w:rPr>
        <w:t>- справка о наличии филиалов или внутренних структурных подразделений банка на территории Смоленской области в произвольной форме, заверенная подписью руководителя и печатью банка (при наличии);</w:t>
      </w:r>
    </w:p>
    <w:p w:rsidR="00505F58" w:rsidRDefault="00E761F4">
      <w:pPr>
        <w:ind w:firstLine="708"/>
        <w:jc w:val="both"/>
        <w:rPr>
          <w:sz w:val="28"/>
          <w:szCs w:val="28"/>
        </w:rPr>
      </w:pPr>
      <w:r>
        <w:rPr>
          <w:sz w:val="28"/>
          <w:szCs w:val="28"/>
        </w:rPr>
        <w:t>- опись представленных документов.</w:t>
      </w:r>
    </w:p>
    <w:p w:rsidR="00505F58" w:rsidRDefault="00E761F4">
      <w:pPr>
        <w:ind w:firstLine="708"/>
        <w:jc w:val="both"/>
        <w:rPr>
          <w:sz w:val="28"/>
          <w:szCs w:val="28"/>
        </w:rPr>
      </w:pPr>
      <w:r>
        <w:rPr>
          <w:sz w:val="28"/>
          <w:szCs w:val="28"/>
        </w:rPr>
        <w:t>Банк вправе дополнительно представить любую другую информацию, характеризующую его деятельность.</w:t>
      </w:r>
    </w:p>
    <w:p w:rsidR="00505F58" w:rsidRDefault="00E761F4">
      <w:pPr>
        <w:ind w:firstLine="708"/>
        <w:jc w:val="both"/>
        <w:rPr>
          <w:sz w:val="28"/>
          <w:szCs w:val="28"/>
        </w:rPr>
      </w:pPr>
      <w:r>
        <w:rPr>
          <w:sz w:val="28"/>
          <w:szCs w:val="28"/>
        </w:rPr>
        <w:t>6.3. Банк несет ответственность за достоверность сведений, содержащихся в заявке.</w:t>
      </w:r>
    </w:p>
    <w:p w:rsidR="00505F58" w:rsidRDefault="00E761F4">
      <w:pPr>
        <w:ind w:firstLine="708"/>
        <w:jc w:val="both"/>
        <w:rPr>
          <w:sz w:val="28"/>
          <w:szCs w:val="28"/>
        </w:rPr>
      </w:pPr>
      <w:r>
        <w:rPr>
          <w:sz w:val="28"/>
          <w:szCs w:val="28"/>
        </w:rPr>
        <w:t xml:space="preserve">6.4. Банк может отказаться от участия в отборе банков путем письменного уведомления об этом организатора отбора. Данное уведомление регистрируется в журнале регистрации входящих документов </w:t>
      </w:r>
      <w:r>
        <w:rPr>
          <w:bCs/>
          <w:sz w:val="28"/>
          <w:szCs w:val="28"/>
        </w:rPr>
        <w:t xml:space="preserve">соответственно </w:t>
      </w:r>
      <w:r>
        <w:rPr>
          <w:sz w:val="28"/>
          <w:szCs w:val="28"/>
        </w:rPr>
        <w:t>Министерства здравоохранения, Министерства образования, Министерства спорта, Министерства культуры и туризма в день подачи указанного уведомления и представляется комиссии до окончания срока приема заявок.</w:t>
      </w:r>
    </w:p>
    <w:p w:rsidR="00505F58" w:rsidRDefault="00E761F4">
      <w:pPr>
        <w:ind w:firstLine="708"/>
        <w:jc w:val="both"/>
        <w:rPr>
          <w:sz w:val="28"/>
          <w:szCs w:val="28"/>
        </w:rPr>
      </w:pPr>
      <w:r>
        <w:rPr>
          <w:sz w:val="28"/>
          <w:szCs w:val="28"/>
        </w:rPr>
        <w:t xml:space="preserve">6.5. Документы, указанные в </w:t>
      </w:r>
      <w:hyperlink w:anchor="Par6" w:tooltip="#Par6" w:history="1">
        <w:r>
          <w:rPr>
            <w:sz w:val="28"/>
            <w:szCs w:val="28"/>
          </w:rPr>
          <w:t>пункте 6.2</w:t>
        </w:r>
      </w:hyperlink>
      <w:r>
        <w:rPr>
          <w:sz w:val="28"/>
          <w:szCs w:val="28"/>
        </w:rPr>
        <w:t xml:space="preserve"> настоящего раздела, остаются на хранении у организатора отбора.</w:t>
      </w:r>
    </w:p>
    <w:p w:rsidR="00505F58" w:rsidRDefault="00E761F4">
      <w:pPr>
        <w:ind w:firstLine="708"/>
        <w:jc w:val="both"/>
        <w:rPr>
          <w:sz w:val="28"/>
          <w:szCs w:val="28"/>
        </w:rPr>
      </w:pPr>
      <w:r>
        <w:rPr>
          <w:sz w:val="28"/>
          <w:szCs w:val="28"/>
        </w:rPr>
        <w:t xml:space="preserve">6.6. Комиссия на следующий рабочий день после дня окончания приема заявок на участие в отборе банков осуществляет их рассмотрение и оценку в целях определения банков, участвующих </w:t>
      </w:r>
      <w:r>
        <w:rPr>
          <w:bCs/>
          <w:sz w:val="28"/>
          <w:szCs w:val="28"/>
        </w:rPr>
        <w:t xml:space="preserve">в </w:t>
      </w:r>
      <w:r>
        <w:rPr>
          <w:sz w:val="28"/>
          <w:szCs w:val="28"/>
        </w:rPr>
        <w:t>обслуживании бюджетных средств, направляемых на выплаты.</w:t>
      </w:r>
    </w:p>
    <w:p w:rsidR="00505F58" w:rsidRDefault="00E761F4">
      <w:pPr>
        <w:ind w:firstLine="708"/>
        <w:jc w:val="both"/>
        <w:rPr>
          <w:sz w:val="28"/>
          <w:szCs w:val="28"/>
        </w:rPr>
      </w:pPr>
      <w:r>
        <w:rPr>
          <w:sz w:val="28"/>
          <w:szCs w:val="28"/>
        </w:rPr>
        <w:t>6.7. Комиссия:</w:t>
      </w:r>
    </w:p>
    <w:p w:rsidR="00505F58" w:rsidRDefault="00E761F4">
      <w:pPr>
        <w:ind w:firstLine="708"/>
        <w:jc w:val="both"/>
        <w:rPr>
          <w:sz w:val="28"/>
          <w:szCs w:val="28"/>
        </w:rPr>
      </w:pPr>
      <w:r>
        <w:rPr>
          <w:sz w:val="28"/>
          <w:szCs w:val="28"/>
        </w:rPr>
        <w:t>- изучает представленные участниками отбора банков заявки, проверяет полноту указанных в них сведений. Проверка полноты сведений, указанных в представленных заявках,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505F58" w:rsidRDefault="00E761F4">
      <w:pPr>
        <w:ind w:firstLine="708"/>
        <w:jc w:val="both"/>
        <w:rPr>
          <w:sz w:val="28"/>
          <w:szCs w:val="28"/>
        </w:rPr>
      </w:pPr>
      <w:r>
        <w:rPr>
          <w:sz w:val="28"/>
          <w:szCs w:val="28"/>
        </w:rPr>
        <w:t>- оценивает заявки и определяет участников отбора банков, отвечающих всем критериям отбора банков.</w:t>
      </w:r>
    </w:p>
    <w:p w:rsidR="00505F58" w:rsidRDefault="00E761F4">
      <w:pPr>
        <w:ind w:firstLine="708"/>
        <w:jc w:val="both"/>
        <w:rPr>
          <w:sz w:val="28"/>
          <w:szCs w:val="28"/>
        </w:rPr>
      </w:pPr>
      <w:r>
        <w:rPr>
          <w:sz w:val="28"/>
          <w:szCs w:val="28"/>
        </w:rPr>
        <w:t>6.8. На заседании комиссии имеют право присутствовать представители участников отбора банков, представившие документы, удостоверяющие их личность, и документы, подтверждающие их полномочия.</w:t>
      </w:r>
    </w:p>
    <w:p w:rsidR="00505F58" w:rsidRDefault="00E761F4">
      <w:pPr>
        <w:ind w:firstLine="708"/>
        <w:jc w:val="both"/>
        <w:rPr>
          <w:sz w:val="28"/>
          <w:szCs w:val="28"/>
        </w:rPr>
      </w:pPr>
      <w:r>
        <w:rPr>
          <w:sz w:val="28"/>
          <w:szCs w:val="28"/>
        </w:rPr>
        <w:t xml:space="preserve">6.9. Комиссия признает участниками </w:t>
      </w:r>
      <w:r>
        <w:rPr>
          <w:bCs/>
          <w:sz w:val="28"/>
          <w:szCs w:val="28"/>
        </w:rPr>
        <w:t xml:space="preserve">в </w:t>
      </w:r>
      <w:r>
        <w:rPr>
          <w:sz w:val="28"/>
          <w:szCs w:val="28"/>
        </w:rPr>
        <w:t>обслуживании бюджетных средств, направляемых на выплаты, те банки, которые соответствуют всем критериям отбора банков.</w:t>
      </w:r>
    </w:p>
    <w:p w:rsidR="00505F58" w:rsidRDefault="00E761F4">
      <w:pPr>
        <w:ind w:firstLine="708"/>
        <w:jc w:val="both"/>
        <w:rPr>
          <w:sz w:val="28"/>
          <w:szCs w:val="28"/>
        </w:rPr>
      </w:pPr>
      <w:r>
        <w:rPr>
          <w:sz w:val="28"/>
          <w:szCs w:val="28"/>
        </w:rPr>
        <w:lastRenderedPageBreak/>
        <w:t>6.10. При несоответствии хотя бы одному из критериев отбора банков банк не проходит отбор банков.</w:t>
      </w:r>
    </w:p>
    <w:p w:rsidR="00505F58" w:rsidRDefault="00E761F4">
      <w:pPr>
        <w:ind w:firstLine="708"/>
        <w:jc w:val="both"/>
        <w:rPr>
          <w:sz w:val="28"/>
          <w:szCs w:val="28"/>
        </w:rPr>
      </w:pPr>
      <w:r>
        <w:rPr>
          <w:sz w:val="28"/>
          <w:szCs w:val="28"/>
        </w:rPr>
        <w:t>6.11. По результатам рассмотрения и оценки заявок комиссия подводит итоги отбора банков.</w:t>
      </w:r>
    </w:p>
    <w:p w:rsidR="00505F58" w:rsidRDefault="00E761F4">
      <w:pPr>
        <w:ind w:firstLine="708"/>
        <w:jc w:val="both"/>
        <w:rPr>
          <w:sz w:val="28"/>
          <w:szCs w:val="28"/>
        </w:rPr>
      </w:pPr>
      <w:r>
        <w:rPr>
          <w:sz w:val="28"/>
          <w:szCs w:val="28"/>
        </w:rPr>
        <w:t>6.12. Решение комиссии по отбору банков оформляется протоколом в день заседания комиссии.</w:t>
      </w:r>
    </w:p>
    <w:p w:rsidR="00505F58" w:rsidRDefault="00E761F4">
      <w:pPr>
        <w:ind w:firstLine="708"/>
        <w:jc w:val="both"/>
        <w:rPr>
          <w:sz w:val="28"/>
          <w:szCs w:val="28"/>
        </w:rPr>
      </w:pPr>
      <w:r>
        <w:rPr>
          <w:sz w:val="28"/>
          <w:szCs w:val="28"/>
        </w:rPr>
        <w:t xml:space="preserve">6.13. Информационное сообщение об итогах отбора банков публикуется в газете «Смоленская газета» и размещается на </w:t>
      </w:r>
      <w:r>
        <w:rPr>
          <w:bCs/>
          <w:sz w:val="28"/>
          <w:szCs w:val="28"/>
        </w:rPr>
        <w:t xml:space="preserve">официальных сайтах соответственно </w:t>
      </w:r>
      <w:r>
        <w:rPr>
          <w:sz w:val="28"/>
          <w:szCs w:val="28"/>
        </w:rPr>
        <w:t>Министерства здравоохранения, Министерства образования, Министерства спорта, Министерства культуры и туризма</w:t>
      </w:r>
      <w:r>
        <w:rPr>
          <w:bCs/>
          <w:sz w:val="28"/>
          <w:szCs w:val="28"/>
        </w:rPr>
        <w:t xml:space="preserve"> в сети «Интернет» </w:t>
      </w:r>
      <w:r>
        <w:rPr>
          <w:sz w:val="28"/>
          <w:szCs w:val="28"/>
        </w:rPr>
        <w:t>в течение 10 календарных дней со дня оформления протокола заседания комиссии.</w:t>
      </w:r>
    </w:p>
    <w:p w:rsidR="00505F58" w:rsidRDefault="00E761F4">
      <w:pPr>
        <w:ind w:firstLine="708"/>
        <w:jc w:val="both"/>
        <w:rPr>
          <w:sz w:val="28"/>
          <w:szCs w:val="28"/>
        </w:rPr>
      </w:pPr>
      <w:r>
        <w:rPr>
          <w:sz w:val="28"/>
          <w:szCs w:val="28"/>
        </w:rPr>
        <w:t xml:space="preserve">Протокол заседания комиссии вручается организатором отбора представителю банка лично либо направляется по почте заказным письмом с уведомлением по адресу банка, указанному в заявлении об участии в отборе банков, в течение 10 </w:t>
      </w:r>
      <w:bookmarkStart w:id="3" w:name="_GoBack"/>
      <w:bookmarkEnd w:id="3"/>
      <w:r>
        <w:rPr>
          <w:sz w:val="28"/>
          <w:szCs w:val="28"/>
        </w:rPr>
        <w:t>календарных дней со дня оформления протокола заседания комиссии.</w:t>
      </w:r>
    </w:p>
    <w:p w:rsidR="00505F58" w:rsidRDefault="00E761F4">
      <w:pPr>
        <w:tabs>
          <w:tab w:val="left" w:pos="709"/>
        </w:tabs>
        <w:ind w:firstLine="708"/>
        <w:jc w:val="both"/>
        <w:rPr>
          <w:sz w:val="28"/>
          <w:szCs w:val="28"/>
        </w:rPr>
      </w:pPr>
      <w:r>
        <w:rPr>
          <w:sz w:val="28"/>
          <w:szCs w:val="28"/>
        </w:rPr>
        <w:t>6.14. В случае несоответствия всех участников отбора банков критериям отбора банков данный отбор банков признается несостоявшимся и объявляется новый отбор банков. Уведомление о несостоявшемся отборе банков направляется по почте заказным письмом с уведомлением по адресу банка, указанному в заявлении об участии в отборе банков, в течение 10 календарных дней со дня признания отбора банков несостоявшимся.</w:t>
      </w:r>
    </w:p>
    <w:sectPr w:rsidR="00505F58">
      <w:headerReference w:type="default" r:id="rId29"/>
      <w:footerReference w:type="first" r:id="rId30"/>
      <w:pgSz w:w="11906" w:h="16838"/>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BEB" w:rsidRDefault="00292BEB">
      <w:r>
        <w:separator/>
      </w:r>
    </w:p>
  </w:endnote>
  <w:endnote w:type="continuationSeparator" w:id="0">
    <w:p w:rsidR="00292BEB" w:rsidRDefault="0029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F58" w:rsidRDefault="00505F5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BEB" w:rsidRDefault="00292BEB">
      <w:r>
        <w:separator/>
      </w:r>
    </w:p>
  </w:footnote>
  <w:footnote w:type="continuationSeparator" w:id="0">
    <w:p w:rsidR="00292BEB" w:rsidRDefault="0029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05438"/>
      <w:docPartObj>
        <w:docPartGallery w:val="Page Numbers (Top of Page)"/>
        <w:docPartUnique/>
      </w:docPartObj>
    </w:sdtPr>
    <w:sdtEndPr/>
    <w:sdtContent>
      <w:p w:rsidR="00505F58" w:rsidRDefault="00E761F4">
        <w:pPr>
          <w:pStyle w:val="af5"/>
          <w:jc w:val="center"/>
        </w:pPr>
        <w:r>
          <w:fldChar w:fldCharType="begin"/>
        </w:r>
        <w:r>
          <w:instrText>PAGE   \* MERGEFORMAT</w:instrText>
        </w:r>
        <w:r>
          <w:fldChar w:fldCharType="separate"/>
        </w:r>
        <w:r w:rsidR="00A21D31">
          <w:rPr>
            <w:noProof/>
          </w:rPr>
          <w:t>19</w:t>
        </w:r>
        <w:r>
          <w:fldChar w:fldCharType="end"/>
        </w:r>
      </w:p>
    </w:sdtContent>
  </w:sdt>
  <w:p w:rsidR="00505F58" w:rsidRDefault="00505F5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1148"/>
    <w:multiLevelType w:val="multilevel"/>
    <w:tmpl w:val="893A1CF6"/>
    <w:lvl w:ilvl="0">
      <w:start w:val="1"/>
      <w:numFmt w:val="decimal"/>
      <w:lvlText w:val="%1."/>
      <w:lvlJc w:val="left"/>
      <w:pPr>
        <w:ind w:left="732" w:hanging="732"/>
      </w:pPr>
      <w:rPr>
        <w:rFonts w:hint="default"/>
      </w:rPr>
    </w:lvl>
    <w:lvl w:ilvl="1">
      <w:start w:val="1"/>
      <w:numFmt w:val="decimal"/>
      <w:lvlText w:val="%1.%2."/>
      <w:lvlJc w:val="left"/>
      <w:pPr>
        <w:ind w:left="1440" w:hanging="732"/>
      </w:pPr>
      <w:rPr>
        <w:rFonts w:hint="default"/>
      </w:rPr>
    </w:lvl>
    <w:lvl w:ilvl="2">
      <w:start w:val="1"/>
      <w:numFmt w:val="decimal"/>
      <w:lvlText w:val="%1.%2.%3."/>
      <w:lvlJc w:val="left"/>
      <w:pPr>
        <w:ind w:left="2148" w:hanging="73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8804023"/>
    <w:multiLevelType w:val="hybridMultilevel"/>
    <w:tmpl w:val="752A5098"/>
    <w:lvl w:ilvl="0" w:tplc="64DE1D7C">
      <w:start w:val="1"/>
      <w:numFmt w:val="bullet"/>
      <w:lvlText w:val="–"/>
      <w:lvlJc w:val="left"/>
      <w:pPr>
        <w:ind w:left="1417" w:hanging="360"/>
      </w:pPr>
      <w:rPr>
        <w:rFonts w:ascii="Arial" w:eastAsia="Arial" w:hAnsi="Arial" w:cs="Arial" w:hint="default"/>
      </w:rPr>
    </w:lvl>
    <w:lvl w:ilvl="1" w:tplc="77AEA958">
      <w:start w:val="1"/>
      <w:numFmt w:val="bullet"/>
      <w:lvlText w:val="o"/>
      <w:lvlJc w:val="left"/>
      <w:pPr>
        <w:ind w:left="2137" w:hanging="360"/>
      </w:pPr>
      <w:rPr>
        <w:rFonts w:ascii="Courier New" w:eastAsia="Courier New" w:hAnsi="Courier New" w:cs="Courier New" w:hint="default"/>
      </w:rPr>
    </w:lvl>
    <w:lvl w:ilvl="2" w:tplc="0A98E96C">
      <w:start w:val="1"/>
      <w:numFmt w:val="bullet"/>
      <w:lvlText w:val="§"/>
      <w:lvlJc w:val="left"/>
      <w:pPr>
        <w:ind w:left="2857" w:hanging="360"/>
      </w:pPr>
      <w:rPr>
        <w:rFonts w:ascii="Wingdings" w:eastAsia="Wingdings" w:hAnsi="Wingdings" w:cs="Wingdings" w:hint="default"/>
      </w:rPr>
    </w:lvl>
    <w:lvl w:ilvl="3" w:tplc="7DA21BEE">
      <w:start w:val="1"/>
      <w:numFmt w:val="bullet"/>
      <w:lvlText w:val="·"/>
      <w:lvlJc w:val="left"/>
      <w:pPr>
        <w:ind w:left="3577" w:hanging="360"/>
      </w:pPr>
      <w:rPr>
        <w:rFonts w:ascii="Symbol" w:eastAsia="Symbol" w:hAnsi="Symbol" w:cs="Symbol" w:hint="default"/>
      </w:rPr>
    </w:lvl>
    <w:lvl w:ilvl="4" w:tplc="D8943EB6">
      <w:start w:val="1"/>
      <w:numFmt w:val="bullet"/>
      <w:lvlText w:val="o"/>
      <w:lvlJc w:val="left"/>
      <w:pPr>
        <w:ind w:left="4297" w:hanging="360"/>
      </w:pPr>
      <w:rPr>
        <w:rFonts w:ascii="Courier New" w:eastAsia="Courier New" w:hAnsi="Courier New" w:cs="Courier New" w:hint="default"/>
      </w:rPr>
    </w:lvl>
    <w:lvl w:ilvl="5" w:tplc="51EAEFC2">
      <w:start w:val="1"/>
      <w:numFmt w:val="bullet"/>
      <w:lvlText w:val="§"/>
      <w:lvlJc w:val="left"/>
      <w:pPr>
        <w:ind w:left="5017" w:hanging="360"/>
      </w:pPr>
      <w:rPr>
        <w:rFonts w:ascii="Wingdings" w:eastAsia="Wingdings" w:hAnsi="Wingdings" w:cs="Wingdings" w:hint="default"/>
      </w:rPr>
    </w:lvl>
    <w:lvl w:ilvl="6" w:tplc="733E9786">
      <w:start w:val="1"/>
      <w:numFmt w:val="bullet"/>
      <w:lvlText w:val="·"/>
      <w:lvlJc w:val="left"/>
      <w:pPr>
        <w:ind w:left="5737" w:hanging="360"/>
      </w:pPr>
      <w:rPr>
        <w:rFonts w:ascii="Symbol" w:eastAsia="Symbol" w:hAnsi="Symbol" w:cs="Symbol" w:hint="default"/>
      </w:rPr>
    </w:lvl>
    <w:lvl w:ilvl="7" w:tplc="6C8834B8">
      <w:start w:val="1"/>
      <w:numFmt w:val="bullet"/>
      <w:lvlText w:val="o"/>
      <w:lvlJc w:val="left"/>
      <w:pPr>
        <w:ind w:left="6457" w:hanging="360"/>
      </w:pPr>
      <w:rPr>
        <w:rFonts w:ascii="Courier New" w:eastAsia="Courier New" w:hAnsi="Courier New" w:cs="Courier New" w:hint="default"/>
      </w:rPr>
    </w:lvl>
    <w:lvl w:ilvl="8" w:tplc="CE808B04">
      <w:start w:val="1"/>
      <w:numFmt w:val="bullet"/>
      <w:lvlText w:val="§"/>
      <w:lvlJc w:val="left"/>
      <w:pPr>
        <w:ind w:left="7177" w:hanging="360"/>
      </w:pPr>
      <w:rPr>
        <w:rFonts w:ascii="Wingdings" w:eastAsia="Wingdings" w:hAnsi="Wingdings" w:cs="Wingdings" w:hint="default"/>
      </w:rPr>
    </w:lvl>
  </w:abstractNum>
  <w:abstractNum w:abstractNumId="2" w15:restartNumberingAfterBreak="0">
    <w:nsid w:val="08E4415F"/>
    <w:multiLevelType w:val="hybridMultilevel"/>
    <w:tmpl w:val="1B32C7E8"/>
    <w:lvl w:ilvl="0" w:tplc="B1E8B6BE">
      <w:start w:val="1"/>
      <w:numFmt w:val="bullet"/>
      <w:lvlText w:val="–"/>
      <w:lvlJc w:val="left"/>
      <w:pPr>
        <w:ind w:left="1417" w:hanging="360"/>
      </w:pPr>
      <w:rPr>
        <w:rFonts w:ascii="Arial" w:eastAsia="Arial" w:hAnsi="Arial" w:cs="Arial" w:hint="default"/>
      </w:rPr>
    </w:lvl>
    <w:lvl w:ilvl="1" w:tplc="3160977C">
      <w:start w:val="1"/>
      <w:numFmt w:val="bullet"/>
      <w:lvlText w:val="o"/>
      <w:lvlJc w:val="left"/>
      <w:pPr>
        <w:ind w:left="2137" w:hanging="360"/>
      </w:pPr>
      <w:rPr>
        <w:rFonts w:ascii="Courier New" w:eastAsia="Courier New" w:hAnsi="Courier New" w:cs="Courier New" w:hint="default"/>
      </w:rPr>
    </w:lvl>
    <w:lvl w:ilvl="2" w:tplc="08224210">
      <w:start w:val="1"/>
      <w:numFmt w:val="bullet"/>
      <w:lvlText w:val="§"/>
      <w:lvlJc w:val="left"/>
      <w:pPr>
        <w:ind w:left="2857" w:hanging="360"/>
      </w:pPr>
      <w:rPr>
        <w:rFonts w:ascii="Wingdings" w:eastAsia="Wingdings" w:hAnsi="Wingdings" w:cs="Wingdings" w:hint="default"/>
      </w:rPr>
    </w:lvl>
    <w:lvl w:ilvl="3" w:tplc="B602FBDE">
      <w:start w:val="1"/>
      <w:numFmt w:val="bullet"/>
      <w:lvlText w:val="·"/>
      <w:lvlJc w:val="left"/>
      <w:pPr>
        <w:ind w:left="3577" w:hanging="360"/>
      </w:pPr>
      <w:rPr>
        <w:rFonts w:ascii="Symbol" w:eastAsia="Symbol" w:hAnsi="Symbol" w:cs="Symbol" w:hint="default"/>
      </w:rPr>
    </w:lvl>
    <w:lvl w:ilvl="4" w:tplc="17268FE2">
      <w:start w:val="1"/>
      <w:numFmt w:val="bullet"/>
      <w:lvlText w:val="o"/>
      <w:lvlJc w:val="left"/>
      <w:pPr>
        <w:ind w:left="4297" w:hanging="360"/>
      </w:pPr>
      <w:rPr>
        <w:rFonts w:ascii="Courier New" w:eastAsia="Courier New" w:hAnsi="Courier New" w:cs="Courier New" w:hint="default"/>
      </w:rPr>
    </w:lvl>
    <w:lvl w:ilvl="5" w:tplc="42342578">
      <w:start w:val="1"/>
      <w:numFmt w:val="bullet"/>
      <w:lvlText w:val="§"/>
      <w:lvlJc w:val="left"/>
      <w:pPr>
        <w:ind w:left="5017" w:hanging="360"/>
      </w:pPr>
      <w:rPr>
        <w:rFonts w:ascii="Wingdings" w:eastAsia="Wingdings" w:hAnsi="Wingdings" w:cs="Wingdings" w:hint="default"/>
      </w:rPr>
    </w:lvl>
    <w:lvl w:ilvl="6" w:tplc="F4702BEA">
      <w:start w:val="1"/>
      <w:numFmt w:val="bullet"/>
      <w:lvlText w:val="·"/>
      <w:lvlJc w:val="left"/>
      <w:pPr>
        <w:ind w:left="5737" w:hanging="360"/>
      </w:pPr>
      <w:rPr>
        <w:rFonts w:ascii="Symbol" w:eastAsia="Symbol" w:hAnsi="Symbol" w:cs="Symbol" w:hint="default"/>
      </w:rPr>
    </w:lvl>
    <w:lvl w:ilvl="7" w:tplc="FE34B27E">
      <w:start w:val="1"/>
      <w:numFmt w:val="bullet"/>
      <w:lvlText w:val="o"/>
      <w:lvlJc w:val="left"/>
      <w:pPr>
        <w:ind w:left="6457" w:hanging="360"/>
      </w:pPr>
      <w:rPr>
        <w:rFonts w:ascii="Courier New" w:eastAsia="Courier New" w:hAnsi="Courier New" w:cs="Courier New" w:hint="default"/>
      </w:rPr>
    </w:lvl>
    <w:lvl w:ilvl="8" w:tplc="F97CC99C">
      <w:start w:val="1"/>
      <w:numFmt w:val="bullet"/>
      <w:lvlText w:val="§"/>
      <w:lvlJc w:val="left"/>
      <w:pPr>
        <w:ind w:left="7177" w:hanging="360"/>
      </w:pPr>
      <w:rPr>
        <w:rFonts w:ascii="Wingdings" w:eastAsia="Wingdings" w:hAnsi="Wingdings" w:cs="Wingdings" w:hint="default"/>
      </w:rPr>
    </w:lvl>
  </w:abstractNum>
  <w:abstractNum w:abstractNumId="3" w15:restartNumberingAfterBreak="0">
    <w:nsid w:val="12A206A0"/>
    <w:multiLevelType w:val="hybridMultilevel"/>
    <w:tmpl w:val="B8482192"/>
    <w:lvl w:ilvl="0" w:tplc="4DE0D954">
      <w:start w:val="1"/>
      <w:numFmt w:val="decimal"/>
      <w:lvlText w:val="%1)"/>
      <w:lvlJc w:val="left"/>
      <w:pPr>
        <w:ind w:left="1068" w:hanging="360"/>
      </w:pPr>
      <w:rPr>
        <w:rFonts w:hint="default"/>
      </w:rPr>
    </w:lvl>
    <w:lvl w:ilvl="1" w:tplc="072447C6">
      <w:start w:val="1"/>
      <w:numFmt w:val="lowerLetter"/>
      <w:lvlText w:val="%2."/>
      <w:lvlJc w:val="left"/>
      <w:pPr>
        <w:ind w:left="1788" w:hanging="360"/>
      </w:pPr>
    </w:lvl>
    <w:lvl w:ilvl="2" w:tplc="E0B2C2EE">
      <w:start w:val="1"/>
      <w:numFmt w:val="lowerRoman"/>
      <w:lvlText w:val="%3."/>
      <w:lvlJc w:val="right"/>
      <w:pPr>
        <w:ind w:left="2508" w:hanging="180"/>
      </w:pPr>
    </w:lvl>
    <w:lvl w:ilvl="3" w:tplc="C1F2EA30">
      <w:start w:val="1"/>
      <w:numFmt w:val="decimal"/>
      <w:lvlText w:val="%4."/>
      <w:lvlJc w:val="left"/>
      <w:pPr>
        <w:ind w:left="3228" w:hanging="360"/>
      </w:pPr>
    </w:lvl>
    <w:lvl w:ilvl="4" w:tplc="FAF893A2">
      <w:start w:val="1"/>
      <w:numFmt w:val="lowerLetter"/>
      <w:lvlText w:val="%5."/>
      <w:lvlJc w:val="left"/>
      <w:pPr>
        <w:ind w:left="3948" w:hanging="360"/>
      </w:pPr>
    </w:lvl>
    <w:lvl w:ilvl="5" w:tplc="3214984A">
      <w:start w:val="1"/>
      <w:numFmt w:val="lowerRoman"/>
      <w:lvlText w:val="%6."/>
      <w:lvlJc w:val="right"/>
      <w:pPr>
        <w:ind w:left="4668" w:hanging="180"/>
      </w:pPr>
    </w:lvl>
    <w:lvl w:ilvl="6" w:tplc="EEC8051C">
      <w:start w:val="1"/>
      <w:numFmt w:val="decimal"/>
      <w:lvlText w:val="%7."/>
      <w:lvlJc w:val="left"/>
      <w:pPr>
        <w:ind w:left="5388" w:hanging="360"/>
      </w:pPr>
    </w:lvl>
    <w:lvl w:ilvl="7" w:tplc="74183CCE">
      <w:start w:val="1"/>
      <w:numFmt w:val="lowerLetter"/>
      <w:lvlText w:val="%8."/>
      <w:lvlJc w:val="left"/>
      <w:pPr>
        <w:ind w:left="6108" w:hanging="360"/>
      </w:pPr>
    </w:lvl>
    <w:lvl w:ilvl="8" w:tplc="01E89D38">
      <w:start w:val="1"/>
      <w:numFmt w:val="lowerRoman"/>
      <w:lvlText w:val="%9."/>
      <w:lvlJc w:val="right"/>
      <w:pPr>
        <w:ind w:left="6828" w:hanging="180"/>
      </w:pPr>
    </w:lvl>
  </w:abstractNum>
  <w:abstractNum w:abstractNumId="4" w15:restartNumberingAfterBreak="0">
    <w:nsid w:val="13F847BE"/>
    <w:multiLevelType w:val="hybridMultilevel"/>
    <w:tmpl w:val="2DEAE858"/>
    <w:lvl w:ilvl="0" w:tplc="22FA14C0">
      <w:start w:val="1"/>
      <w:numFmt w:val="decimal"/>
      <w:lvlText w:val="%1."/>
      <w:lvlJc w:val="left"/>
      <w:pPr>
        <w:ind w:left="1353" w:hanging="360"/>
      </w:pPr>
      <w:rPr>
        <w:rFonts w:hint="default"/>
      </w:rPr>
    </w:lvl>
    <w:lvl w:ilvl="1" w:tplc="8394272C">
      <w:start w:val="1"/>
      <w:numFmt w:val="lowerLetter"/>
      <w:lvlText w:val="%2."/>
      <w:lvlJc w:val="left"/>
      <w:pPr>
        <w:ind w:left="2073" w:hanging="360"/>
      </w:pPr>
    </w:lvl>
    <w:lvl w:ilvl="2" w:tplc="4C8875F6">
      <w:start w:val="1"/>
      <w:numFmt w:val="lowerRoman"/>
      <w:lvlText w:val="%3."/>
      <w:lvlJc w:val="right"/>
      <w:pPr>
        <w:ind w:left="2793" w:hanging="180"/>
      </w:pPr>
    </w:lvl>
    <w:lvl w:ilvl="3" w:tplc="C554B97C">
      <w:start w:val="1"/>
      <w:numFmt w:val="decimal"/>
      <w:lvlText w:val="%4."/>
      <w:lvlJc w:val="left"/>
      <w:pPr>
        <w:ind w:left="3513" w:hanging="360"/>
      </w:pPr>
    </w:lvl>
    <w:lvl w:ilvl="4" w:tplc="3D4043C8">
      <w:start w:val="1"/>
      <w:numFmt w:val="lowerLetter"/>
      <w:lvlText w:val="%5."/>
      <w:lvlJc w:val="left"/>
      <w:pPr>
        <w:ind w:left="4233" w:hanging="360"/>
      </w:pPr>
    </w:lvl>
    <w:lvl w:ilvl="5" w:tplc="E49E3542">
      <w:start w:val="1"/>
      <w:numFmt w:val="lowerRoman"/>
      <w:lvlText w:val="%6."/>
      <w:lvlJc w:val="right"/>
      <w:pPr>
        <w:ind w:left="4953" w:hanging="180"/>
      </w:pPr>
    </w:lvl>
    <w:lvl w:ilvl="6" w:tplc="9E1ACEEE">
      <w:start w:val="1"/>
      <w:numFmt w:val="decimal"/>
      <w:lvlText w:val="%7."/>
      <w:lvlJc w:val="left"/>
      <w:pPr>
        <w:ind w:left="5673" w:hanging="360"/>
      </w:pPr>
    </w:lvl>
    <w:lvl w:ilvl="7" w:tplc="1AEC3F1C">
      <w:start w:val="1"/>
      <w:numFmt w:val="lowerLetter"/>
      <w:lvlText w:val="%8."/>
      <w:lvlJc w:val="left"/>
      <w:pPr>
        <w:ind w:left="6393" w:hanging="360"/>
      </w:pPr>
    </w:lvl>
    <w:lvl w:ilvl="8" w:tplc="8018B0DA">
      <w:start w:val="1"/>
      <w:numFmt w:val="lowerRoman"/>
      <w:lvlText w:val="%9."/>
      <w:lvlJc w:val="right"/>
      <w:pPr>
        <w:ind w:left="7113" w:hanging="180"/>
      </w:pPr>
    </w:lvl>
  </w:abstractNum>
  <w:abstractNum w:abstractNumId="5" w15:restartNumberingAfterBreak="0">
    <w:nsid w:val="16CD6963"/>
    <w:multiLevelType w:val="hybridMultilevel"/>
    <w:tmpl w:val="716C9E2C"/>
    <w:lvl w:ilvl="0" w:tplc="876C9ACA">
      <w:start w:val="1"/>
      <w:numFmt w:val="decimal"/>
      <w:lvlText w:val="%1."/>
      <w:lvlJc w:val="left"/>
      <w:pPr>
        <w:ind w:left="3960" w:hanging="360"/>
      </w:pPr>
      <w:rPr>
        <w:rFonts w:cs="Times New Roman" w:hint="default"/>
      </w:rPr>
    </w:lvl>
    <w:lvl w:ilvl="1" w:tplc="B792DFD2">
      <w:start w:val="1"/>
      <w:numFmt w:val="lowerLetter"/>
      <w:lvlText w:val="%2."/>
      <w:lvlJc w:val="left"/>
      <w:pPr>
        <w:ind w:left="4680" w:hanging="360"/>
      </w:pPr>
      <w:rPr>
        <w:rFonts w:cs="Times New Roman"/>
      </w:rPr>
    </w:lvl>
    <w:lvl w:ilvl="2" w:tplc="249A76F4">
      <w:start w:val="1"/>
      <w:numFmt w:val="lowerRoman"/>
      <w:lvlText w:val="%3."/>
      <w:lvlJc w:val="right"/>
      <w:pPr>
        <w:ind w:left="5400" w:hanging="180"/>
      </w:pPr>
      <w:rPr>
        <w:rFonts w:cs="Times New Roman"/>
      </w:rPr>
    </w:lvl>
    <w:lvl w:ilvl="3" w:tplc="E21A962A">
      <w:start w:val="1"/>
      <w:numFmt w:val="decimal"/>
      <w:lvlText w:val="%4."/>
      <w:lvlJc w:val="left"/>
      <w:pPr>
        <w:ind w:left="6120" w:hanging="360"/>
      </w:pPr>
      <w:rPr>
        <w:rFonts w:cs="Times New Roman"/>
      </w:rPr>
    </w:lvl>
    <w:lvl w:ilvl="4" w:tplc="2D2C497E">
      <w:start w:val="1"/>
      <w:numFmt w:val="lowerLetter"/>
      <w:lvlText w:val="%5."/>
      <w:lvlJc w:val="left"/>
      <w:pPr>
        <w:ind w:left="6840" w:hanging="360"/>
      </w:pPr>
      <w:rPr>
        <w:rFonts w:cs="Times New Roman"/>
      </w:rPr>
    </w:lvl>
    <w:lvl w:ilvl="5" w:tplc="B7E67CC6">
      <w:start w:val="1"/>
      <w:numFmt w:val="lowerRoman"/>
      <w:lvlText w:val="%6."/>
      <w:lvlJc w:val="right"/>
      <w:pPr>
        <w:ind w:left="7560" w:hanging="180"/>
      </w:pPr>
      <w:rPr>
        <w:rFonts w:cs="Times New Roman"/>
      </w:rPr>
    </w:lvl>
    <w:lvl w:ilvl="6" w:tplc="3AF43604">
      <w:start w:val="1"/>
      <w:numFmt w:val="decimal"/>
      <w:lvlText w:val="%7."/>
      <w:lvlJc w:val="left"/>
      <w:pPr>
        <w:ind w:left="8280" w:hanging="360"/>
      </w:pPr>
      <w:rPr>
        <w:rFonts w:cs="Times New Roman"/>
      </w:rPr>
    </w:lvl>
    <w:lvl w:ilvl="7" w:tplc="9CB66334">
      <w:start w:val="1"/>
      <w:numFmt w:val="lowerLetter"/>
      <w:lvlText w:val="%8."/>
      <w:lvlJc w:val="left"/>
      <w:pPr>
        <w:ind w:left="9000" w:hanging="360"/>
      </w:pPr>
      <w:rPr>
        <w:rFonts w:cs="Times New Roman"/>
      </w:rPr>
    </w:lvl>
    <w:lvl w:ilvl="8" w:tplc="5260AB16">
      <w:start w:val="1"/>
      <w:numFmt w:val="lowerRoman"/>
      <w:lvlText w:val="%9."/>
      <w:lvlJc w:val="right"/>
      <w:pPr>
        <w:ind w:left="9720" w:hanging="180"/>
      </w:pPr>
      <w:rPr>
        <w:rFonts w:cs="Times New Roman"/>
      </w:rPr>
    </w:lvl>
  </w:abstractNum>
  <w:abstractNum w:abstractNumId="6" w15:restartNumberingAfterBreak="0">
    <w:nsid w:val="202C7472"/>
    <w:multiLevelType w:val="hybridMultilevel"/>
    <w:tmpl w:val="0B168822"/>
    <w:lvl w:ilvl="0" w:tplc="1A26A67E">
      <w:start w:val="1"/>
      <w:numFmt w:val="bullet"/>
      <w:lvlText w:val="–"/>
      <w:lvlJc w:val="left"/>
      <w:pPr>
        <w:ind w:left="709" w:hanging="360"/>
      </w:pPr>
      <w:rPr>
        <w:rFonts w:ascii="Arial" w:eastAsia="Arial" w:hAnsi="Arial" w:cs="Arial" w:hint="default"/>
      </w:rPr>
    </w:lvl>
    <w:lvl w:ilvl="1" w:tplc="A63820B4">
      <w:start w:val="1"/>
      <w:numFmt w:val="bullet"/>
      <w:lvlText w:val="o"/>
      <w:lvlJc w:val="left"/>
      <w:pPr>
        <w:ind w:left="1429" w:hanging="360"/>
      </w:pPr>
      <w:rPr>
        <w:rFonts w:ascii="Courier New" w:eastAsia="Courier New" w:hAnsi="Courier New" w:cs="Courier New" w:hint="default"/>
      </w:rPr>
    </w:lvl>
    <w:lvl w:ilvl="2" w:tplc="DCE619B0">
      <w:start w:val="1"/>
      <w:numFmt w:val="bullet"/>
      <w:lvlText w:val="§"/>
      <w:lvlJc w:val="left"/>
      <w:pPr>
        <w:ind w:left="2149" w:hanging="360"/>
      </w:pPr>
      <w:rPr>
        <w:rFonts w:ascii="Wingdings" w:eastAsia="Wingdings" w:hAnsi="Wingdings" w:cs="Wingdings" w:hint="default"/>
      </w:rPr>
    </w:lvl>
    <w:lvl w:ilvl="3" w:tplc="E862AA20">
      <w:start w:val="1"/>
      <w:numFmt w:val="bullet"/>
      <w:lvlText w:val="·"/>
      <w:lvlJc w:val="left"/>
      <w:pPr>
        <w:ind w:left="2869" w:hanging="360"/>
      </w:pPr>
      <w:rPr>
        <w:rFonts w:ascii="Symbol" w:eastAsia="Symbol" w:hAnsi="Symbol" w:cs="Symbol" w:hint="default"/>
      </w:rPr>
    </w:lvl>
    <w:lvl w:ilvl="4" w:tplc="01009F44">
      <w:start w:val="1"/>
      <w:numFmt w:val="bullet"/>
      <w:lvlText w:val="o"/>
      <w:lvlJc w:val="left"/>
      <w:pPr>
        <w:ind w:left="3589" w:hanging="360"/>
      </w:pPr>
      <w:rPr>
        <w:rFonts w:ascii="Courier New" w:eastAsia="Courier New" w:hAnsi="Courier New" w:cs="Courier New" w:hint="default"/>
      </w:rPr>
    </w:lvl>
    <w:lvl w:ilvl="5" w:tplc="91F881CA">
      <w:start w:val="1"/>
      <w:numFmt w:val="bullet"/>
      <w:lvlText w:val="§"/>
      <w:lvlJc w:val="left"/>
      <w:pPr>
        <w:ind w:left="4309" w:hanging="360"/>
      </w:pPr>
      <w:rPr>
        <w:rFonts w:ascii="Wingdings" w:eastAsia="Wingdings" w:hAnsi="Wingdings" w:cs="Wingdings" w:hint="default"/>
      </w:rPr>
    </w:lvl>
    <w:lvl w:ilvl="6" w:tplc="AC0A9006">
      <w:start w:val="1"/>
      <w:numFmt w:val="bullet"/>
      <w:lvlText w:val="·"/>
      <w:lvlJc w:val="left"/>
      <w:pPr>
        <w:ind w:left="5029" w:hanging="360"/>
      </w:pPr>
      <w:rPr>
        <w:rFonts w:ascii="Symbol" w:eastAsia="Symbol" w:hAnsi="Symbol" w:cs="Symbol" w:hint="default"/>
      </w:rPr>
    </w:lvl>
    <w:lvl w:ilvl="7" w:tplc="AD3EAF14">
      <w:start w:val="1"/>
      <w:numFmt w:val="bullet"/>
      <w:lvlText w:val="o"/>
      <w:lvlJc w:val="left"/>
      <w:pPr>
        <w:ind w:left="5749" w:hanging="360"/>
      </w:pPr>
      <w:rPr>
        <w:rFonts w:ascii="Courier New" w:eastAsia="Courier New" w:hAnsi="Courier New" w:cs="Courier New" w:hint="default"/>
      </w:rPr>
    </w:lvl>
    <w:lvl w:ilvl="8" w:tplc="480EA1A8">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246C0E1B"/>
    <w:multiLevelType w:val="hybridMultilevel"/>
    <w:tmpl w:val="CBE23D0E"/>
    <w:lvl w:ilvl="0" w:tplc="B69E83C0">
      <w:start w:val="1"/>
      <w:numFmt w:val="bullet"/>
      <w:lvlText w:val="–"/>
      <w:lvlJc w:val="left"/>
      <w:pPr>
        <w:ind w:left="709" w:hanging="360"/>
      </w:pPr>
      <w:rPr>
        <w:rFonts w:ascii="Arial" w:eastAsia="Arial" w:hAnsi="Arial" w:cs="Arial" w:hint="default"/>
      </w:rPr>
    </w:lvl>
    <w:lvl w:ilvl="1" w:tplc="D64CA862">
      <w:start w:val="1"/>
      <w:numFmt w:val="bullet"/>
      <w:lvlText w:val="o"/>
      <w:lvlJc w:val="left"/>
      <w:pPr>
        <w:ind w:left="1429" w:hanging="360"/>
      </w:pPr>
      <w:rPr>
        <w:rFonts w:ascii="Courier New" w:eastAsia="Courier New" w:hAnsi="Courier New" w:cs="Courier New" w:hint="default"/>
      </w:rPr>
    </w:lvl>
    <w:lvl w:ilvl="2" w:tplc="6CB49BB6">
      <w:start w:val="1"/>
      <w:numFmt w:val="bullet"/>
      <w:lvlText w:val="§"/>
      <w:lvlJc w:val="left"/>
      <w:pPr>
        <w:ind w:left="2149" w:hanging="360"/>
      </w:pPr>
      <w:rPr>
        <w:rFonts w:ascii="Wingdings" w:eastAsia="Wingdings" w:hAnsi="Wingdings" w:cs="Wingdings" w:hint="default"/>
      </w:rPr>
    </w:lvl>
    <w:lvl w:ilvl="3" w:tplc="04A0AC26">
      <w:start w:val="1"/>
      <w:numFmt w:val="bullet"/>
      <w:lvlText w:val="·"/>
      <w:lvlJc w:val="left"/>
      <w:pPr>
        <w:ind w:left="2869" w:hanging="360"/>
      </w:pPr>
      <w:rPr>
        <w:rFonts w:ascii="Symbol" w:eastAsia="Symbol" w:hAnsi="Symbol" w:cs="Symbol" w:hint="default"/>
      </w:rPr>
    </w:lvl>
    <w:lvl w:ilvl="4" w:tplc="DC6CA710">
      <w:start w:val="1"/>
      <w:numFmt w:val="bullet"/>
      <w:lvlText w:val="o"/>
      <w:lvlJc w:val="left"/>
      <w:pPr>
        <w:ind w:left="3589" w:hanging="360"/>
      </w:pPr>
      <w:rPr>
        <w:rFonts w:ascii="Courier New" w:eastAsia="Courier New" w:hAnsi="Courier New" w:cs="Courier New" w:hint="default"/>
      </w:rPr>
    </w:lvl>
    <w:lvl w:ilvl="5" w:tplc="990857B4">
      <w:start w:val="1"/>
      <w:numFmt w:val="bullet"/>
      <w:lvlText w:val="§"/>
      <w:lvlJc w:val="left"/>
      <w:pPr>
        <w:ind w:left="4309" w:hanging="360"/>
      </w:pPr>
      <w:rPr>
        <w:rFonts w:ascii="Wingdings" w:eastAsia="Wingdings" w:hAnsi="Wingdings" w:cs="Wingdings" w:hint="default"/>
      </w:rPr>
    </w:lvl>
    <w:lvl w:ilvl="6" w:tplc="102CD902">
      <w:start w:val="1"/>
      <w:numFmt w:val="bullet"/>
      <w:lvlText w:val="·"/>
      <w:lvlJc w:val="left"/>
      <w:pPr>
        <w:ind w:left="5029" w:hanging="360"/>
      </w:pPr>
      <w:rPr>
        <w:rFonts w:ascii="Symbol" w:eastAsia="Symbol" w:hAnsi="Symbol" w:cs="Symbol" w:hint="default"/>
      </w:rPr>
    </w:lvl>
    <w:lvl w:ilvl="7" w:tplc="AEE86F76">
      <w:start w:val="1"/>
      <w:numFmt w:val="bullet"/>
      <w:lvlText w:val="o"/>
      <w:lvlJc w:val="left"/>
      <w:pPr>
        <w:ind w:left="5749" w:hanging="360"/>
      </w:pPr>
      <w:rPr>
        <w:rFonts w:ascii="Courier New" w:eastAsia="Courier New" w:hAnsi="Courier New" w:cs="Courier New" w:hint="default"/>
      </w:rPr>
    </w:lvl>
    <w:lvl w:ilvl="8" w:tplc="84B492C2">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259D4490"/>
    <w:multiLevelType w:val="hybridMultilevel"/>
    <w:tmpl w:val="0F5CC0F0"/>
    <w:lvl w:ilvl="0" w:tplc="5856426C">
      <w:start w:val="1"/>
      <w:numFmt w:val="decimal"/>
      <w:lvlText w:val="%1)"/>
      <w:lvlJc w:val="left"/>
      <w:pPr>
        <w:ind w:left="1080" w:hanging="360"/>
      </w:pPr>
      <w:rPr>
        <w:rFonts w:hint="default"/>
      </w:rPr>
    </w:lvl>
    <w:lvl w:ilvl="1" w:tplc="9C645452">
      <w:start w:val="1"/>
      <w:numFmt w:val="lowerLetter"/>
      <w:lvlText w:val="%2."/>
      <w:lvlJc w:val="left"/>
      <w:pPr>
        <w:ind w:left="1800" w:hanging="360"/>
      </w:pPr>
    </w:lvl>
    <w:lvl w:ilvl="2" w:tplc="4B6CC97E">
      <w:start w:val="1"/>
      <w:numFmt w:val="lowerRoman"/>
      <w:lvlText w:val="%3."/>
      <w:lvlJc w:val="right"/>
      <w:pPr>
        <w:ind w:left="2520" w:hanging="180"/>
      </w:pPr>
    </w:lvl>
    <w:lvl w:ilvl="3" w:tplc="64E63434">
      <w:start w:val="1"/>
      <w:numFmt w:val="decimal"/>
      <w:lvlText w:val="%4."/>
      <w:lvlJc w:val="left"/>
      <w:pPr>
        <w:ind w:left="3240" w:hanging="360"/>
      </w:pPr>
    </w:lvl>
    <w:lvl w:ilvl="4" w:tplc="16DA099C">
      <w:start w:val="1"/>
      <w:numFmt w:val="lowerLetter"/>
      <w:lvlText w:val="%5."/>
      <w:lvlJc w:val="left"/>
      <w:pPr>
        <w:ind w:left="3960" w:hanging="360"/>
      </w:pPr>
    </w:lvl>
    <w:lvl w:ilvl="5" w:tplc="EDB6F2B4">
      <w:start w:val="1"/>
      <w:numFmt w:val="lowerRoman"/>
      <w:lvlText w:val="%6."/>
      <w:lvlJc w:val="right"/>
      <w:pPr>
        <w:ind w:left="4680" w:hanging="180"/>
      </w:pPr>
    </w:lvl>
    <w:lvl w:ilvl="6" w:tplc="795AF06C">
      <w:start w:val="1"/>
      <w:numFmt w:val="decimal"/>
      <w:lvlText w:val="%7."/>
      <w:lvlJc w:val="left"/>
      <w:pPr>
        <w:ind w:left="5400" w:hanging="360"/>
      </w:pPr>
    </w:lvl>
    <w:lvl w:ilvl="7" w:tplc="F684C1A4">
      <w:start w:val="1"/>
      <w:numFmt w:val="lowerLetter"/>
      <w:lvlText w:val="%8."/>
      <w:lvlJc w:val="left"/>
      <w:pPr>
        <w:ind w:left="6120" w:hanging="360"/>
      </w:pPr>
    </w:lvl>
    <w:lvl w:ilvl="8" w:tplc="36FCF2E6">
      <w:start w:val="1"/>
      <w:numFmt w:val="lowerRoman"/>
      <w:lvlText w:val="%9."/>
      <w:lvlJc w:val="right"/>
      <w:pPr>
        <w:ind w:left="6840" w:hanging="180"/>
      </w:pPr>
    </w:lvl>
  </w:abstractNum>
  <w:abstractNum w:abstractNumId="9" w15:restartNumberingAfterBreak="0">
    <w:nsid w:val="2A3C0C88"/>
    <w:multiLevelType w:val="hybridMultilevel"/>
    <w:tmpl w:val="F8C2F530"/>
    <w:lvl w:ilvl="0" w:tplc="B68A7D0A">
      <w:start w:val="1"/>
      <w:numFmt w:val="bullet"/>
      <w:lvlText w:val="–"/>
      <w:lvlJc w:val="left"/>
      <w:pPr>
        <w:ind w:left="709" w:hanging="360"/>
      </w:pPr>
      <w:rPr>
        <w:rFonts w:ascii="Arial" w:eastAsia="Arial" w:hAnsi="Arial" w:cs="Arial" w:hint="default"/>
      </w:rPr>
    </w:lvl>
    <w:lvl w:ilvl="1" w:tplc="6C78B618">
      <w:start w:val="1"/>
      <w:numFmt w:val="bullet"/>
      <w:lvlText w:val="o"/>
      <w:lvlJc w:val="left"/>
      <w:pPr>
        <w:ind w:left="1429" w:hanging="360"/>
      </w:pPr>
      <w:rPr>
        <w:rFonts w:ascii="Courier New" w:eastAsia="Courier New" w:hAnsi="Courier New" w:cs="Courier New" w:hint="default"/>
      </w:rPr>
    </w:lvl>
    <w:lvl w:ilvl="2" w:tplc="36247F5C">
      <w:start w:val="1"/>
      <w:numFmt w:val="bullet"/>
      <w:lvlText w:val="§"/>
      <w:lvlJc w:val="left"/>
      <w:pPr>
        <w:ind w:left="2149" w:hanging="360"/>
      </w:pPr>
      <w:rPr>
        <w:rFonts w:ascii="Wingdings" w:eastAsia="Wingdings" w:hAnsi="Wingdings" w:cs="Wingdings" w:hint="default"/>
      </w:rPr>
    </w:lvl>
    <w:lvl w:ilvl="3" w:tplc="6ADE3F74">
      <w:start w:val="1"/>
      <w:numFmt w:val="bullet"/>
      <w:lvlText w:val="·"/>
      <w:lvlJc w:val="left"/>
      <w:pPr>
        <w:ind w:left="2869" w:hanging="360"/>
      </w:pPr>
      <w:rPr>
        <w:rFonts w:ascii="Symbol" w:eastAsia="Symbol" w:hAnsi="Symbol" w:cs="Symbol" w:hint="default"/>
      </w:rPr>
    </w:lvl>
    <w:lvl w:ilvl="4" w:tplc="A32EBE78">
      <w:start w:val="1"/>
      <w:numFmt w:val="bullet"/>
      <w:lvlText w:val="o"/>
      <w:lvlJc w:val="left"/>
      <w:pPr>
        <w:ind w:left="3589" w:hanging="360"/>
      </w:pPr>
      <w:rPr>
        <w:rFonts w:ascii="Courier New" w:eastAsia="Courier New" w:hAnsi="Courier New" w:cs="Courier New" w:hint="default"/>
      </w:rPr>
    </w:lvl>
    <w:lvl w:ilvl="5" w:tplc="71A67CE0">
      <w:start w:val="1"/>
      <w:numFmt w:val="bullet"/>
      <w:lvlText w:val="§"/>
      <w:lvlJc w:val="left"/>
      <w:pPr>
        <w:ind w:left="4309" w:hanging="360"/>
      </w:pPr>
      <w:rPr>
        <w:rFonts w:ascii="Wingdings" w:eastAsia="Wingdings" w:hAnsi="Wingdings" w:cs="Wingdings" w:hint="default"/>
      </w:rPr>
    </w:lvl>
    <w:lvl w:ilvl="6" w:tplc="103AFC0C">
      <w:start w:val="1"/>
      <w:numFmt w:val="bullet"/>
      <w:lvlText w:val="·"/>
      <w:lvlJc w:val="left"/>
      <w:pPr>
        <w:ind w:left="5029" w:hanging="360"/>
      </w:pPr>
      <w:rPr>
        <w:rFonts w:ascii="Symbol" w:eastAsia="Symbol" w:hAnsi="Symbol" w:cs="Symbol" w:hint="default"/>
      </w:rPr>
    </w:lvl>
    <w:lvl w:ilvl="7" w:tplc="E2C0A328">
      <w:start w:val="1"/>
      <w:numFmt w:val="bullet"/>
      <w:lvlText w:val="o"/>
      <w:lvlJc w:val="left"/>
      <w:pPr>
        <w:ind w:left="5749" w:hanging="360"/>
      </w:pPr>
      <w:rPr>
        <w:rFonts w:ascii="Courier New" w:eastAsia="Courier New" w:hAnsi="Courier New" w:cs="Courier New" w:hint="default"/>
      </w:rPr>
    </w:lvl>
    <w:lvl w:ilvl="8" w:tplc="A8B6DD5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37336608"/>
    <w:multiLevelType w:val="hybridMultilevel"/>
    <w:tmpl w:val="F55A3ABA"/>
    <w:lvl w:ilvl="0" w:tplc="4C245426">
      <w:start w:val="3"/>
      <w:numFmt w:val="decimal"/>
      <w:lvlText w:val="%1)"/>
      <w:lvlJc w:val="left"/>
      <w:pPr>
        <w:ind w:left="1068" w:hanging="360"/>
      </w:pPr>
      <w:rPr>
        <w:rFonts w:hint="default"/>
      </w:rPr>
    </w:lvl>
    <w:lvl w:ilvl="1" w:tplc="A6987F40">
      <w:start w:val="1"/>
      <w:numFmt w:val="lowerLetter"/>
      <w:lvlText w:val="%2."/>
      <w:lvlJc w:val="left"/>
      <w:pPr>
        <w:ind w:left="1788" w:hanging="360"/>
      </w:pPr>
    </w:lvl>
    <w:lvl w:ilvl="2" w:tplc="519C45AE">
      <w:start w:val="1"/>
      <w:numFmt w:val="lowerRoman"/>
      <w:lvlText w:val="%3."/>
      <w:lvlJc w:val="right"/>
      <w:pPr>
        <w:ind w:left="2508" w:hanging="180"/>
      </w:pPr>
    </w:lvl>
    <w:lvl w:ilvl="3" w:tplc="7DF23E4A">
      <w:start w:val="1"/>
      <w:numFmt w:val="decimal"/>
      <w:lvlText w:val="%4."/>
      <w:lvlJc w:val="left"/>
      <w:pPr>
        <w:ind w:left="3228" w:hanging="360"/>
      </w:pPr>
    </w:lvl>
    <w:lvl w:ilvl="4" w:tplc="E99C82C6">
      <w:start w:val="1"/>
      <w:numFmt w:val="lowerLetter"/>
      <w:lvlText w:val="%5."/>
      <w:lvlJc w:val="left"/>
      <w:pPr>
        <w:ind w:left="3948" w:hanging="360"/>
      </w:pPr>
    </w:lvl>
    <w:lvl w:ilvl="5" w:tplc="7E783EE2">
      <w:start w:val="1"/>
      <w:numFmt w:val="lowerRoman"/>
      <w:lvlText w:val="%6."/>
      <w:lvlJc w:val="right"/>
      <w:pPr>
        <w:ind w:left="4668" w:hanging="180"/>
      </w:pPr>
    </w:lvl>
    <w:lvl w:ilvl="6" w:tplc="E4A4274E">
      <w:start w:val="1"/>
      <w:numFmt w:val="decimal"/>
      <w:lvlText w:val="%7."/>
      <w:lvlJc w:val="left"/>
      <w:pPr>
        <w:ind w:left="5388" w:hanging="360"/>
      </w:pPr>
    </w:lvl>
    <w:lvl w:ilvl="7" w:tplc="36885D64">
      <w:start w:val="1"/>
      <w:numFmt w:val="lowerLetter"/>
      <w:lvlText w:val="%8."/>
      <w:lvlJc w:val="left"/>
      <w:pPr>
        <w:ind w:left="6108" w:hanging="360"/>
      </w:pPr>
    </w:lvl>
    <w:lvl w:ilvl="8" w:tplc="305A6354">
      <w:start w:val="1"/>
      <w:numFmt w:val="lowerRoman"/>
      <w:lvlText w:val="%9."/>
      <w:lvlJc w:val="right"/>
      <w:pPr>
        <w:ind w:left="6828" w:hanging="180"/>
      </w:pPr>
    </w:lvl>
  </w:abstractNum>
  <w:abstractNum w:abstractNumId="11" w15:restartNumberingAfterBreak="0">
    <w:nsid w:val="4EBF2A08"/>
    <w:multiLevelType w:val="hybridMultilevel"/>
    <w:tmpl w:val="76925098"/>
    <w:lvl w:ilvl="0" w:tplc="424A8D90">
      <w:start w:val="1"/>
      <w:numFmt w:val="bullet"/>
      <w:lvlText w:val="–"/>
      <w:lvlJc w:val="left"/>
      <w:pPr>
        <w:ind w:left="709" w:hanging="360"/>
      </w:pPr>
      <w:rPr>
        <w:rFonts w:ascii="Arial" w:eastAsia="Arial" w:hAnsi="Arial" w:cs="Arial" w:hint="default"/>
      </w:rPr>
    </w:lvl>
    <w:lvl w:ilvl="1" w:tplc="6EF420A0">
      <w:start w:val="1"/>
      <w:numFmt w:val="bullet"/>
      <w:lvlText w:val="o"/>
      <w:lvlJc w:val="left"/>
      <w:pPr>
        <w:ind w:left="1429" w:hanging="360"/>
      </w:pPr>
      <w:rPr>
        <w:rFonts w:ascii="Courier New" w:eastAsia="Courier New" w:hAnsi="Courier New" w:cs="Courier New" w:hint="default"/>
      </w:rPr>
    </w:lvl>
    <w:lvl w:ilvl="2" w:tplc="F01628B2">
      <w:start w:val="1"/>
      <w:numFmt w:val="bullet"/>
      <w:lvlText w:val="§"/>
      <w:lvlJc w:val="left"/>
      <w:pPr>
        <w:ind w:left="2149" w:hanging="360"/>
      </w:pPr>
      <w:rPr>
        <w:rFonts w:ascii="Wingdings" w:eastAsia="Wingdings" w:hAnsi="Wingdings" w:cs="Wingdings" w:hint="default"/>
      </w:rPr>
    </w:lvl>
    <w:lvl w:ilvl="3" w:tplc="8E20CFF0">
      <w:start w:val="1"/>
      <w:numFmt w:val="bullet"/>
      <w:lvlText w:val="·"/>
      <w:lvlJc w:val="left"/>
      <w:pPr>
        <w:ind w:left="2869" w:hanging="360"/>
      </w:pPr>
      <w:rPr>
        <w:rFonts w:ascii="Symbol" w:eastAsia="Symbol" w:hAnsi="Symbol" w:cs="Symbol" w:hint="default"/>
      </w:rPr>
    </w:lvl>
    <w:lvl w:ilvl="4" w:tplc="BFAE107A">
      <w:start w:val="1"/>
      <w:numFmt w:val="bullet"/>
      <w:lvlText w:val="o"/>
      <w:lvlJc w:val="left"/>
      <w:pPr>
        <w:ind w:left="3589" w:hanging="360"/>
      </w:pPr>
      <w:rPr>
        <w:rFonts w:ascii="Courier New" w:eastAsia="Courier New" w:hAnsi="Courier New" w:cs="Courier New" w:hint="default"/>
      </w:rPr>
    </w:lvl>
    <w:lvl w:ilvl="5" w:tplc="71763BE4">
      <w:start w:val="1"/>
      <w:numFmt w:val="bullet"/>
      <w:lvlText w:val="§"/>
      <w:lvlJc w:val="left"/>
      <w:pPr>
        <w:ind w:left="4309" w:hanging="360"/>
      </w:pPr>
      <w:rPr>
        <w:rFonts w:ascii="Wingdings" w:eastAsia="Wingdings" w:hAnsi="Wingdings" w:cs="Wingdings" w:hint="default"/>
      </w:rPr>
    </w:lvl>
    <w:lvl w:ilvl="6" w:tplc="2528B532">
      <w:start w:val="1"/>
      <w:numFmt w:val="bullet"/>
      <w:lvlText w:val="·"/>
      <w:lvlJc w:val="left"/>
      <w:pPr>
        <w:ind w:left="5029" w:hanging="360"/>
      </w:pPr>
      <w:rPr>
        <w:rFonts w:ascii="Symbol" w:eastAsia="Symbol" w:hAnsi="Symbol" w:cs="Symbol" w:hint="default"/>
      </w:rPr>
    </w:lvl>
    <w:lvl w:ilvl="7" w:tplc="DF1CEBB2">
      <w:start w:val="1"/>
      <w:numFmt w:val="bullet"/>
      <w:lvlText w:val="o"/>
      <w:lvlJc w:val="left"/>
      <w:pPr>
        <w:ind w:left="5749" w:hanging="360"/>
      </w:pPr>
      <w:rPr>
        <w:rFonts w:ascii="Courier New" w:eastAsia="Courier New" w:hAnsi="Courier New" w:cs="Courier New" w:hint="default"/>
      </w:rPr>
    </w:lvl>
    <w:lvl w:ilvl="8" w:tplc="C35C2FA2">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536A5A17"/>
    <w:multiLevelType w:val="hybridMultilevel"/>
    <w:tmpl w:val="D45A221A"/>
    <w:lvl w:ilvl="0" w:tplc="A7807E54">
      <w:start w:val="1"/>
      <w:numFmt w:val="bullet"/>
      <w:lvlText w:val="–"/>
      <w:lvlJc w:val="left"/>
      <w:pPr>
        <w:ind w:left="1057" w:hanging="360"/>
      </w:pPr>
      <w:rPr>
        <w:rFonts w:ascii="Arial" w:eastAsia="Arial" w:hAnsi="Arial" w:cs="Arial" w:hint="default"/>
      </w:rPr>
    </w:lvl>
    <w:lvl w:ilvl="1" w:tplc="F1329D98">
      <w:start w:val="1"/>
      <w:numFmt w:val="bullet"/>
      <w:lvlText w:val="o"/>
      <w:lvlJc w:val="left"/>
      <w:pPr>
        <w:ind w:left="1777" w:hanging="360"/>
      </w:pPr>
      <w:rPr>
        <w:rFonts w:ascii="Courier New" w:eastAsia="Courier New" w:hAnsi="Courier New" w:cs="Courier New" w:hint="default"/>
      </w:rPr>
    </w:lvl>
    <w:lvl w:ilvl="2" w:tplc="7A4660FA">
      <w:start w:val="1"/>
      <w:numFmt w:val="bullet"/>
      <w:lvlText w:val="§"/>
      <w:lvlJc w:val="left"/>
      <w:pPr>
        <w:ind w:left="2497" w:hanging="360"/>
      </w:pPr>
      <w:rPr>
        <w:rFonts w:ascii="Wingdings" w:eastAsia="Wingdings" w:hAnsi="Wingdings" w:cs="Wingdings" w:hint="default"/>
      </w:rPr>
    </w:lvl>
    <w:lvl w:ilvl="3" w:tplc="CCD6D8D2">
      <w:start w:val="1"/>
      <w:numFmt w:val="bullet"/>
      <w:lvlText w:val="·"/>
      <w:lvlJc w:val="left"/>
      <w:pPr>
        <w:ind w:left="3217" w:hanging="360"/>
      </w:pPr>
      <w:rPr>
        <w:rFonts w:ascii="Symbol" w:eastAsia="Symbol" w:hAnsi="Symbol" w:cs="Symbol" w:hint="default"/>
      </w:rPr>
    </w:lvl>
    <w:lvl w:ilvl="4" w:tplc="68A611C4">
      <w:start w:val="1"/>
      <w:numFmt w:val="bullet"/>
      <w:lvlText w:val="o"/>
      <w:lvlJc w:val="left"/>
      <w:pPr>
        <w:ind w:left="3937" w:hanging="360"/>
      </w:pPr>
      <w:rPr>
        <w:rFonts w:ascii="Courier New" w:eastAsia="Courier New" w:hAnsi="Courier New" w:cs="Courier New" w:hint="default"/>
      </w:rPr>
    </w:lvl>
    <w:lvl w:ilvl="5" w:tplc="D8AA6E2C">
      <w:start w:val="1"/>
      <w:numFmt w:val="bullet"/>
      <w:lvlText w:val="§"/>
      <w:lvlJc w:val="left"/>
      <w:pPr>
        <w:ind w:left="4657" w:hanging="360"/>
      </w:pPr>
      <w:rPr>
        <w:rFonts w:ascii="Wingdings" w:eastAsia="Wingdings" w:hAnsi="Wingdings" w:cs="Wingdings" w:hint="default"/>
      </w:rPr>
    </w:lvl>
    <w:lvl w:ilvl="6" w:tplc="2C3A0E54">
      <w:start w:val="1"/>
      <w:numFmt w:val="bullet"/>
      <w:lvlText w:val="·"/>
      <w:lvlJc w:val="left"/>
      <w:pPr>
        <w:ind w:left="5377" w:hanging="360"/>
      </w:pPr>
      <w:rPr>
        <w:rFonts w:ascii="Symbol" w:eastAsia="Symbol" w:hAnsi="Symbol" w:cs="Symbol" w:hint="default"/>
      </w:rPr>
    </w:lvl>
    <w:lvl w:ilvl="7" w:tplc="25B2A6AC">
      <w:start w:val="1"/>
      <w:numFmt w:val="bullet"/>
      <w:lvlText w:val="o"/>
      <w:lvlJc w:val="left"/>
      <w:pPr>
        <w:ind w:left="6097" w:hanging="360"/>
      </w:pPr>
      <w:rPr>
        <w:rFonts w:ascii="Courier New" w:eastAsia="Courier New" w:hAnsi="Courier New" w:cs="Courier New" w:hint="default"/>
      </w:rPr>
    </w:lvl>
    <w:lvl w:ilvl="8" w:tplc="8BF24622">
      <w:start w:val="1"/>
      <w:numFmt w:val="bullet"/>
      <w:lvlText w:val="§"/>
      <w:lvlJc w:val="left"/>
      <w:pPr>
        <w:ind w:left="6817" w:hanging="360"/>
      </w:pPr>
      <w:rPr>
        <w:rFonts w:ascii="Wingdings" w:eastAsia="Wingdings" w:hAnsi="Wingdings" w:cs="Wingdings" w:hint="default"/>
      </w:rPr>
    </w:lvl>
  </w:abstractNum>
  <w:abstractNum w:abstractNumId="13" w15:restartNumberingAfterBreak="0">
    <w:nsid w:val="599316B8"/>
    <w:multiLevelType w:val="hybridMultilevel"/>
    <w:tmpl w:val="9564A89E"/>
    <w:lvl w:ilvl="0" w:tplc="661E1782">
      <w:start w:val="1"/>
      <w:numFmt w:val="bullet"/>
      <w:lvlText w:val="–"/>
      <w:lvlJc w:val="left"/>
      <w:pPr>
        <w:ind w:left="709" w:hanging="360"/>
      </w:pPr>
      <w:rPr>
        <w:rFonts w:ascii="Arial" w:eastAsia="Arial" w:hAnsi="Arial" w:cs="Arial" w:hint="default"/>
      </w:rPr>
    </w:lvl>
    <w:lvl w:ilvl="1" w:tplc="2670DAEA">
      <w:start w:val="1"/>
      <w:numFmt w:val="bullet"/>
      <w:lvlText w:val="o"/>
      <w:lvlJc w:val="left"/>
      <w:pPr>
        <w:ind w:left="1429" w:hanging="360"/>
      </w:pPr>
      <w:rPr>
        <w:rFonts w:ascii="Courier New" w:eastAsia="Courier New" w:hAnsi="Courier New" w:cs="Courier New" w:hint="default"/>
      </w:rPr>
    </w:lvl>
    <w:lvl w:ilvl="2" w:tplc="BDAAC9B6">
      <w:start w:val="1"/>
      <w:numFmt w:val="bullet"/>
      <w:lvlText w:val="§"/>
      <w:lvlJc w:val="left"/>
      <w:pPr>
        <w:ind w:left="2149" w:hanging="360"/>
      </w:pPr>
      <w:rPr>
        <w:rFonts w:ascii="Wingdings" w:eastAsia="Wingdings" w:hAnsi="Wingdings" w:cs="Wingdings" w:hint="default"/>
      </w:rPr>
    </w:lvl>
    <w:lvl w:ilvl="3" w:tplc="D4E60FDE">
      <w:start w:val="1"/>
      <w:numFmt w:val="bullet"/>
      <w:lvlText w:val="·"/>
      <w:lvlJc w:val="left"/>
      <w:pPr>
        <w:ind w:left="2869" w:hanging="360"/>
      </w:pPr>
      <w:rPr>
        <w:rFonts w:ascii="Symbol" w:eastAsia="Symbol" w:hAnsi="Symbol" w:cs="Symbol" w:hint="default"/>
      </w:rPr>
    </w:lvl>
    <w:lvl w:ilvl="4" w:tplc="12C8CC1C">
      <w:start w:val="1"/>
      <w:numFmt w:val="bullet"/>
      <w:lvlText w:val="o"/>
      <w:lvlJc w:val="left"/>
      <w:pPr>
        <w:ind w:left="3589" w:hanging="360"/>
      </w:pPr>
      <w:rPr>
        <w:rFonts w:ascii="Courier New" w:eastAsia="Courier New" w:hAnsi="Courier New" w:cs="Courier New" w:hint="default"/>
      </w:rPr>
    </w:lvl>
    <w:lvl w:ilvl="5" w:tplc="C44E5E1A">
      <w:start w:val="1"/>
      <w:numFmt w:val="bullet"/>
      <w:lvlText w:val="§"/>
      <w:lvlJc w:val="left"/>
      <w:pPr>
        <w:ind w:left="4309" w:hanging="360"/>
      </w:pPr>
      <w:rPr>
        <w:rFonts w:ascii="Wingdings" w:eastAsia="Wingdings" w:hAnsi="Wingdings" w:cs="Wingdings" w:hint="default"/>
      </w:rPr>
    </w:lvl>
    <w:lvl w:ilvl="6" w:tplc="64B021CE">
      <w:start w:val="1"/>
      <w:numFmt w:val="bullet"/>
      <w:lvlText w:val="·"/>
      <w:lvlJc w:val="left"/>
      <w:pPr>
        <w:ind w:left="5029" w:hanging="360"/>
      </w:pPr>
      <w:rPr>
        <w:rFonts w:ascii="Symbol" w:eastAsia="Symbol" w:hAnsi="Symbol" w:cs="Symbol" w:hint="default"/>
      </w:rPr>
    </w:lvl>
    <w:lvl w:ilvl="7" w:tplc="21C60D38">
      <w:start w:val="1"/>
      <w:numFmt w:val="bullet"/>
      <w:lvlText w:val="o"/>
      <w:lvlJc w:val="left"/>
      <w:pPr>
        <w:ind w:left="5749" w:hanging="360"/>
      </w:pPr>
      <w:rPr>
        <w:rFonts w:ascii="Courier New" w:eastAsia="Courier New" w:hAnsi="Courier New" w:cs="Courier New" w:hint="default"/>
      </w:rPr>
    </w:lvl>
    <w:lvl w:ilvl="8" w:tplc="5B9A86B0">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5C656BC9"/>
    <w:multiLevelType w:val="hybridMultilevel"/>
    <w:tmpl w:val="7E46D938"/>
    <w:lvl w:ilvl="0" w:tplc="BCFEFC10">
      <w:start w:val="1"/>
      <w:numFmt w:val="bullet"/>
      <w:lvlText w:val="–"/>
      <w:lvlJc w:val="left"/>
      <w:pPr>
        <w:ind w:left="1417" w:hanging="360"/>
      </w:pPr>
      <w:rPr>
        <w:rFonts w:ascii="Arial" w:eastAsia="Arial" w:hAnsi="Arial" w:cs="Arial" w:hint="default"/>
      </w:rPr>
    </w:lvl>
    <w:lvl w:ilvl="1" w:tplc="7EB46092">
      <w:start w:val="1"/>
      <w:numFmt w:val="bullet"/>
      <w:lvlText w:val="o"/>
      <w:lvlJc w:val="left"/>
      <w:pPr>
        <w:ind w:left="2137" w:hanging="360"/>
      </w:pPr>
      <w:rPr>
        <w:rFonts w:ascii="Courier New" w:eastAsia="Courier New" w:hAnsi="Courier New" w:cs="Courier New" w:hint="default"/>
      </w:rPr>
    </w:lvl>
    <w:lvl w:ilvl="2" w:tplc="3080EDF6">
      <w:start w:val="1"/>
      <w:numFmt w:val="bullet"/>
      <w:lvlText w:val="§"/>
      <w:lvlJc w:val="left"/>
      <w:pPr>
        <w:ind w:left="2857" w:hanging="360"/>
      </w:pPr>
      <w:rPr>
        <w:rFonts w:ascii="Wingdings" w:eastAsia="Wingdings" w:hAnsi="Wingdings" w:cs="Wingdings" w:hint="default"/>
      </w:rPr>
    </w:lvl>
    <w:lvl w:ilvl="3" w:tplc="BEF8B1DE">
      <w:start w:val="1"/>
      <w:numFmt w:val="bullet"/>
      <w:lvlText w:val="·"/>
      <w:lvlJc w:val="left"/>
      <w:pPr>
        <w:ind w:left="3577" w:hanging="360"/>
      </w:pPr>
      <w:rPr>
        <w:rFonts w:ascii="Symbol" w:eastAsia="Symbol" w:hAnsi="Symbol" w:cs="Symbol" w:hint="default"/>
      </w:rPr>
    </w:lvl>
    <w:lvl w:ilvl="4" w:tplc="0E6E1740">
      <w:start w:val="1"/>
      <w:numFmt w:val="bullet"/>
      <w:lvlText w:val="o"/>
      <w:lvlJc w:val="left"/>
      <w:pPr>
        <w:ind w:left="4297" w:hanging="360"/>
      </w:pPr>
      <w:rPr>
        <w:rFonts w:ascii="Courier New" w:eastAsia="Courier New" w:hAnsi="Courier New" w:cs="Courier New" w:hint="default"/>
      </w:rPr>
    </w:lvl>
    <w:lvl w:ilvl="5" w:tplc="454279A2">
      <w:start w:val="1"/>
      <w:numFmt w:val="bullet"/>
      <w:lvlText w:val="§"/>
      <w:lvlJc w:val="left"/>
      <w:pPr>
        <w:ind w:left="5017" w:hanging="360"/>
      </w:pPr>
      <w:rPr>
        <w:rFonts w:ascii="Wingdings" w:eastAsia="Wingdings" w:hAnsi="Wingdings" w:cs="Wingdings" w:hint="default"/>
      </w:rPr>
    </w:lvl>
    <w:lvl w:ilvl="6" w:tplc="C194EF3A">
      <w:start w:val="1"/>
      <w:numFmt w:val="bullet"/>
      <w:lvlText w:val="·"/>
      <w:lvlJc w:val="left"/>
      <w:pPr>
        <w:ind w:left="5737" w:hanging="360"/>
      </w:pPr>
      <w:rPr>
        <w:rFonts w:ascii="Symbol" w:eastAsia="Symbol" w:hAnsi="Symbol" w:cs="Symbol" w:hint="default"/>
      </w:rPr>
    </w:lvl>
    <w:lvl w:ilvl="7" w:tplc="4CC489EE">
      <w:start w:val="1"/>
      <w:numFmt w:val="bullet"/>
      <w:lvlText w:val="o"/>
      <w:lvlJc w:val="left"/>
      <w:pPr>
        <w:ind w:left="6457" w:hanging="360"/>
      </w:pPr>
      <w:rPr>
        <w:rFonts w:ascii="Courier New" w:eastAsia="Courier New" w:hAnsi="Courier New" w:cs="Courier New" w:hint="default"/>
      </w:rPr>
    </w:lvl>
    <w:lvl w:ilvl="8" w:tplc="EBFCBF46">
      <w:start w:val="1"/>
      <w:numFmt w:val="bullet"/>
      <w:lvlText w:val="§"/>
      <w:lvlJc w:val="left"/>
      <w:pPr>
        <w:ind w:left="7177" w:hanging="360"/>
      </w:pPr>
      <w:rPr>
        <w:rFonts w:ascii="Wingdings" w:eastAsia="Wingdings" w:hAnsi="Wingdings" w:cs="Wingdings" w:hint="default"/>
      </w:rPr>
    </w:lvl>
  </w:abstractNum>
  <w:abstractNum w:abstractNumId="15" w15:restartNumberingAfterBreak="0">
    <w:nsid w:val="6B6E164B"/>
    <w:multiLevelType w:val="hybridMultilevel"/>
    <w:tmpl w:val="C8423472"/>
    <w:lvl w:ilvl="0" w:tplc="45D0B700">
      <w:start w:val="1"/>
      <w:numFmt w:val="decimal"/>
      <w:lvlText w:val="%1."/>
      <w:lvlJc w:val="left"/>
      <w:pPr>
        <w:ind w:left="720" w:hanging="360"/>
      </w:pPr>
      <w:rPr>
        <w:rFonts w:hint="default"/>
      </w:rPr>
    </w:lvl>
    <w:lvl w:ilvl="1" w:tplc="F126D606">
      <w:start w:val="1"/>
      <w:numFmt w:val="lowerLetter"/>
      <w:lvlText w:val="%2."/>
      <w:lvlJc w:val="left"/>
      <w:pPr>
        <w:ind w:left="1440" w:hanging="360"/>
      </w:pPr>
    </w:lvl>
    <w:lvl w:ilvl="2" w:tplc="37C28004">
      <w:start w:val="1"/>
      <w:numFmt w:val="lowerRoman"/>
      <w:lvlText w:val="%3."/>
      <w:lvlJc w:val="right"/>
      <w:pPr>
        <w:ind w:left="2160" w:hanging="180"/>
      </w:pPr>
    </w:lvl>
    <w:lvl w:ilvl="3" w:tplc="86C22266">
      <w:start w:val="1"/>
      <w:numFmt w:val="decimal"/>
      <w:lvlText w:val="%4."/>
      <w:lvlJc w:val="left"/>
      <w:pPr>
        <w:ind w:left="2880" w:hanging="360"/>
      </w:pPr>
    </w:lvl>
    <w:lvl w:ilvl="4" w:tplc="1BD62A6A">
      <w:start w:val="1"/>
      <w:numFmt w:val="lowerLetter"/>
      <w:lvlText w:val="%5."/>
      <w:lvlJc w:val="left"/>
      <w:pPr>
        <w:ind w:left="3600" w:hanging="360"/>
      </w:pPr>
    </w:lvl>
    <w:lvl w:ilvl="5" w:tplc="8E9685E8">
      <w:start w:val="1"/>
      <w:numFmt w:val="lowerRoman"/>
      <w:lvlText w:val="%6."/>
      <w:lvlJc w:val="right"/>
      <w:pPr>
        <w:ind w:left="4320" w:hanging="180"/>
      </w:pPr>
    </w:lvl>
    <w:lvl w:ilvl="6" w:tplc="8634DAFE">
      <w:start w:val="1"/>
      <w:numFmt w:val="decimal"/>
      <w:lvlText w:val="%7."/>
      <w:lvlJc w:val="left"/>
      <w:pPr>
        <w:ind w:left="5040" w:hanging="360"/>
      </w:pPr>
    </w:lvl>
    <w:lvl w:ilvl="7" w:tplc="C37E6AF4">
      <w:start w:val="1"/>
      <w:numFmt w:val="lowerLetter"/>
      <w:lvlText w:val="%8."/>
      <w:lvlJc w:val="left"/>
      <w:pPr>
        <w:ind w:left="5760" w:hanging="360"/>
      </w:pPr>
    </w:lvl>
    <w:lvl w:ilvl="8" w:tplc="6F462C00">
      <w:start w:val="1"/>
      <w:numFmt w:val="lowerRoman"/>
      <w:lvlText w:val="%9."/>
      <w:lvlJc w:val="right"/>
      <w:pPr>
        <w:ind w:left="6480" w:hanging="180"/>
      </w:pPr>
    </w:lvl>
  </w:abstractNum>
  <w:abstractNum w:abstractNumId="16" w15:restartNumberingAfterBreak="0">
    <w:nsid w:val="6F501960"/>
    <w:multiLevelType w:val="hybridMultilevel"/>
    <w:tmpl w:val="47921CF6"/>
    <w:lvl w:ilvl="0" w:tplc="840ADDA2">
      <w:start w:val="1"/>
      <w:numFmt w:val="bullet"/>
      <w:lvlText w:val="–"/>
      <w:lvlJc w:val="left"/>
      <w:pPr>
        <w:ind w:left="709" w:hanging="360"/>
      </w:pPr>
      <w:rPr>
        <w:rFonts w:ascii="Arial" w:eastAsia="Arial" w:hAnsi="Arial" w:cs="Arial" w:hint="default"/>
      </w:rPr>
    </w:lvl>
    <w:lvl w:ilvl="1" w:tplc="1CFC384C">
      <w:start w:val="1"/>
      <w:numFmt w:val="bullet"/>
      <w:lvlText w:val="o"/>
      <w:lvlJc w:val="left"/>
      <w:pPr>
        <w:ind w:left="1429" w:hanging="360"/>
      </w:pPr>
      <w:rPr>
        <w:rFonts w:ascii="Courier New" w:eastAsia="Courier New" w:hAnsi="Courier New" w:cs="Courier New" w:hint="default"/>
      </w:rPr>
    </w:lvl>
    <w:lvl w:ilvl="2" w:tplc="468A8C0E">
      <w:start w:val="1"/>
      <w:numFmt w:val="bullet"/>
      <w:lvlText w:val="§"/>
      <w:lvlJc w:val="left"/>
      <w:pPr>
        <w:ind w:left="2149" w:hanging="360"/>
      </w:pPr>
      <w:rPr>
        <w:rFonts w:ascii="Wingdings" w:eastAsia="Wingdings" w:hAnsi="Wingdings" w:cs="Wingdings" w:hint="default"/>
      </w:rPr>
    </w:lvl>
    <w:lvl w:ilvl="3" w:tplc="7E089B02">
      <w:start w:val="1"/>
      <w:numFmt w:val="bullet"/>
      <w:lvlText w:val="·"/>
      <w:lvlJc w:val="left"/>
      <w:pPr>
        <w:ind w:left="2869" w:hanging="360"/>
      </w:pPr>
      <w:rPr>
        <w:rFonts w:ascii="Symbol" w:eastAsia="Symbol" w:hAnsi="Symbol" w:cs="Symbol" w:hint="default"/>
      </w:rPr>
    </w:lvl>
    <w:lvl w:ilvl="4" w:tplc="26841C7E">
      <w:start w:val="1"/>
      <w:numFmt w:val="bullet"/>
      <w:lvlText w:val="o"/>
      <w:lvlJc w:val="left"/>
      <w:pPr>
        <w:ind w:left="3589" w:hanging="360"/>
      </w:pPr>
      <w:rPr>
        <w:rFonts w:ascii="Courier New" w:eastAsia="Courier New" w:hAnsi="Courier New" w:cs="Courier New" w:hint="default"/>
      </w:rPr>
    </w:lvl>
    <w:lvl w:ilvl="5" w:tplc="4E8CC268">
      <w:start w:val="1"/>
      <w:numFmt w:val="bullet"/>
      <w:lvlText w:val="§"/>
      <w:lvlJc w:val="left"/>
      <w:pPr>
        <w:ind w:left="4309" w:hanging="360"/>
      </w:pPr>
      <w:rPr>
        <w:rFonts w:ascii="Wingdings" w:eastAsia="Wingdings" w:hAnsi="Wingdings" w:cs="Wingdings" w:hint="default"/>
      </w:rPr>
    </w:lvl>
    <w:lvl w:ilvl="6" w:tplc="B46C1830">
      <w:start w:val="1"/>
      <w:numFmt w:val="bullet"/>
      <w:lvlText w:val="·"/>
      <w:lvlJc w:val="left"/>
      <w:pPr>
        <w:ind w:left="5029" w:hanging="360"/>
      </w:pPr>
      <w:rPr>
        <w:rFonts w:ascii="Symbol" w:eastAsia="Symbol" w:hAnsi="Symbol" w:cs="Symbol" w:hint="default"/>
      </w:rPr>
    </w:lvl>
    <w:lvl w:ilvl="7" w:tplc="3AE0EEBC">
      <w:start w:val="1"/>
      <w:numFmt w:val="bullet"/>
      <w:lvlText w:val="o"/>
      <w:lvlJc w:val="left"/>
      <w:pPr>
        <w:ind w:left="5749" w:hanging="360"/>
      </w:pPr>
      <w:rPr>
        <w:rFonts w:ascii="Courier New" w:eastAsia="Courier New" w:hAnsi="Courier New" w:cs="Courier New" w:hint="default"/>
      </w:rPr>
    </w:lvl>
    <w:lvl w:ilvl="8" w:tplc="3872CB52">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6F880585"/>
    <w:multiLevelType w:val="hybridMultilevel"/>
    <w:tmpl w:val="03148222"/>
    <w:lvl w:ilvl="0" w:tplc="B830A832">
      <w:start w:val="1"/>
      <w:numFmt w:val="bullet"/>
      <w:lvlText w:val="–"/>
      <w:lvlJc w:val="left"/>
      <w:pPr>
        <w:ind w:left="709" w:hanging="360"/>
      </w:pPr>
      <w:rPr>
        <w:rFonts w:ascii="Arial" w:eastAsia="Arial" w:hAnsi="Arial" w:cs="Arial" w:hint="default"/>
      </w:rPr>
    </w:lvl>
    <w:lvl w:ilvl="1" w:tplc="F3A491DA">
      <w:start w:val="1"/>
      <w:numFmt w:val="bullet"/>
      <w:lvlText w:val="o"/>
      <w:lvlJc w:val="left"/>
      <w:pPr>
        <w:ind w:left="1429" w:hanging="360"/>
      </w:pPr>
      <w:rPr>
        <w:rFonts w:ascii="Courier New" w:eastAsia="Courier New" w:hAnsi="Courier New" w:cs="Courier New" w:hint="default"/>
      </w:rPr>
    </w:lvl>
    <w:lvl w:ilvl="2" w:tplc="EC702554">
      <w:start w:val="1"/>
      <w:numFmt w:val="bullet"/>
      <w:lvlText w:val="§"/>
      <w:lvlJc w:val="left"/>
      <w:pPr>
        <w:ind w:left="2149" w:hanging="360"/>
      </w:pPr>
      <w:rPr>
        <w:rFonts w:ascii="Wingdings" w:eastAsia="Wingdings" w:hAnsi="Wingdings" w:cs="Wingdings" w:hint="default"/>
      </w:rPr>
    </w:lvl>
    <w:lvl w:ilvl="3" w:tplc="883AA84E">
      <w:start w:val="1"/>
      <w:numFmt w:val="bullet"/>
      <w:lvlText w:val="·"/>
      <w:lvlJc w:val="left"/>
      <w:pPr>
        <w:ind w:left="2869" w:hanging="360"/>
      </w:pPr>
      <w:rPr>
        <w:rFonts w:ascii="Symbol" w:eastAsia="Symbol" w:hAnsi="Symbol" w:cs="Symbol" w:hint="default"/>
      </w:rPr>
    </w:lvl>
    <w:lvl w:ilvl="4" w:tplc="2FD67876">
      <w:start w:val="1"/>
      <w:numFmt w:val="bullet"/>
      <w:lvlText w:val="o"/>
      <w:lvlJc w:val="left"/>
      <w:pPr>
        <w:ind w:left="3589" w:hanging="360"/>
      </w:pPr>
      <w:rPr>
        <w:rFonts w:ascii="Courier New" w:eastAsia="Courier New" w:hAnsi="Courier New" w:cs="Courier New" w:hint="default"/>
      </w:rPr>
    </w:lvl>
    <w:lvl w:ilvl="5" w:tplc="C1383A30">
      <w:start w:val="1"/>
      <w:numFmt w:val="bullet"/>
      <w:lvlText w:val="§"/>
      <w:lvlJc w:val="left"/>
      <w:pPr>
        <w:ind w:left="4309" w:hanging="360"/>
      </w:pPr>
      <w:rPr>
        <w:rFonts w:ascii="Wingdings" w:eastAsia="Wingdings" w:hAnsi="Wingdings" w:cs="Wingdings" w:hint="default"/>
      </w:rPr>
    </w:lvl>
    <w:lvl w:ilvl="6" w:tplc="966E8118">
      <w:start w:val="1"/>
      <w:numFmt w:val="bullet"/>
      <w:lvlText w:val="·"/>
      <w:lvlJc w:val="left"/>
      <w:pPr>
        <w:ind w:left="5029" w:hanging="360"/>
      </w:pPr>
      <w:rPr>
        <w:rFonts w:ascii="Symbol" w:eastAsia="Symbol" w:hAnsi="Symbol" w:cs="Symbol" w:hint="default"/>
      </w:rPr>
    </w:lvl>
    <w:lvl w:ilvl="7" w:tplc="E9E6CAEE">
      <w:start w:val="1"/>
      <w:numFmt w:val="bullet"/>
      <w:lvlText w:val="o"/>
      <w:lvlJc w:val="left"/>
      <w:pPr>
        <w:ind w:left="5749" w:hanging="360"/>
      </w:pPr>
      <w:rPr>
        <w:rFonts w:ascii="Courier New" w:eastAsia="Courier New" w:hAnsi="Courier New" w:cs="Courier New" w:hint="default"/>
      </w:rPr>
    </w:lvl>
    <w:lvl w:ilvl="8" w:tplc="C104484C">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6FDD523A"/>
    <w:multiLevelType w:val="hybridMultilevel"/>
    <w:tmpl w:val="8CFC2680"/>
    <w:lvl w:ilvl="0" w:tplc="6F847AA2">
      <w:start w:val="1"/>
      <w:numFmt w:val="bullet"/>
      <w:lvlText w:val="–"/>
      <w:lvlJc w:val="left"/>
      <w:pPr>
        <w:ind w:left="1765" w:hanging="360"/>
      </w:pPr>
      <w:rPr>
        <w:rFonts w:ascii="Arial" w:eastAsia="Arial" w:hAnsi="Arial" w:cs="Arial" w:hint="default"/>
      </w:rPr>
    </w:lvl>
    <w:lvl w:ilvl="1" w:tplc="0F8CE062">
      <w:start w:val="1"/>
      <w:numFmt w:val="bullet"/>
      <w:lvlText w:val="o"/>
      <w:lvlJc w:val="left"/>
      <w:pPr>
        <w:ind w:left="2485" w:hanging="360"/>
      </w:pPr>
      <w:rPr>
        <w:rFonts w:ascii="Courier New" w:eastAsia="Courier New" w:hAnsi="Courier New" w:cs="Courier New" w:hint="default"/>
      </w:rPr>
    </w:lvl>
    <w:lvl w:ilvl="2" w:tplc="A3A0A2D8">
      <w:start w:val="1"/>
      <w:numFmt w:val="bullet"/>
      <w:lvlText w:val="§"/>
      <w:lvlJc w:val="left"/>
      <w:pPr>
        <w:ind w:left="3205" w:hanging="360"/>
      </w:pPr>
      <w:rPr>
        <w:rFonts w:ascii="Wingdings" w:eastAsia="Wingdings" w:hAnsi="Wingdings" w:cs="Wingdings" w:hint="default"/>
      </w:rPr>
    </w:lvl>
    <w:lvl w:ilvl="3" w:tplc="E9CA9524">
      <w:start w:val="1"/>
      <w:numFmt w:val="bullet"/>
      <w:lvlText w:val="·"/>
      <w:lvlJc w:val="left"/>
      <w:pPr>
        <w:ind w:left="3925" w:hanging="360"/>
      </w:pPr>
      <w:rPr>
        <w:rFonts w:ascii="Symbol" w:eastAsia="Symbol" w:hAnsi="Symbol" w:cs="Symbol" w:hint="default"/>
      </w:rPr>
    </w:lvl>
    <w:lvl w:ilvl="4" w:tplc="063EF282">
      <w:start w:val="1"/>
      <w:numFmt w:val="bullet"/>
      <w:lvlText w:val="o"/>
      <w:lvlJc w:val="left"/>
      <w:pPr>
        <w:ind w:left="4645" w:hanging="360"/>
      </w:pPr>
      <w:rPr>
        <w:rFonts w:ascii="Courier New" w:eastAsia="Courier New" w:hAnsi="Courier New" w:cs="Courier New" w:hint="default"/>
      </w:rPr>
    </w:lvl>
    <w:lvl w:ilvl="5" w:tplc="19ECB976">
      <w:start w:val="1"/>
      <w:numFmt w:val="bullet"/>
      <w:lvlText w:val="§"/>
      <w:lvlJc w:val="left"/>
      <w:pPr>
        <w:ind w:left="5365" w:hanging="360"/>
      </w:pPr>
      <w:rPr>
        <w:rFonts w:ascii="Wingdings" w:eastAsia="Wingdings" w:hAnsi="Wingdings" w:cs="Wingdings" w:hint="default"/>
      </w:rPr>
    </w:lvl>
    <w:lvl w:ilvl="6" w:tplc="6A90900E">
      <w:start w:val="1"/>
      <w:numFmt w:val="bullet"/>
      <w:lvlText w:val="·"/>
      <w:lvlJc w:val="left"/>
      <w:pPr>
        <w:ind w:left="6085" w:hanging="360"/>
      </w:pPr>
      <w:rPr>
        <w:rFonts w:ascii="Symbol" w:eastAsia="Symbol" w:hAnsi="Symbol" w:cs="Symbol" w:hint="default"/>
      </w:rPr>
    </w:lvl>
    <w:lvl w:ilvl="7" w:tplc="06A413EC">
      <w:start w:val="1"/>
      <w:numFmt w:val="bullet"/>
      <w:lvlText w:val="o"/>
      <w:lvlJc w:val="left"/>
      <w:pPr>
        <w:ind w:left="6805" w:hanging="360"/>
      </w:pPr>
      <w:rPr>
        <w:rFonts w:ascii="Courier New" w:eastAsia="Courier New" w:hAnsi="Courier New" w:cs="Courier New" w:hint="default"/>
      </w:rPr>
    </w:lvl>
    <w:lvl w:ilvl="8" w:tplc="B2422EF2">
      <w:start w:val="1"/>
      <w:numFmt w:val="bullet"/>
      <w:lvlText w:val="§"/>
      <w:lvlJc w:val="left"/>
      <w:pPr>
        <w:ind w:left="7525" w:hanging="360"/>
      </w:pPr>
      <w:rPr>
        <w:rFonts w:ascii="Wingdings" w:eastAsia="Wingdings" w:hAnsi="Wingdings" w:cs="Wingdings" w:hint="default"/>
      </w:rPr>
    </w:lvl>
  </w:abstractNum>
  <w:abstractNum w:abstractNumId="19" w15:restartNumberingAfterBreak="0">
    <w:nsid w:val="74430E2E"/>
    <w:multiLevelType w:val="hybridMultilevel"/>
    <w:tmpl w:val="512A4D66"/>
    <w:lvl w:ilvl="0" w:tplc="9544B5D4">
      <w:start w:val="4"/>
      <w:numFmt w:val="decimal"/>
      <w:lvlText w:val="%1."/>
      <w:lvlJc w:val="left"/>
      <w:pPr>
        <w:tabs>
          <w:tab w:val="num" w:pos="3960"/>
        </w:tabs>
        <w:ind w:left="3960" w:hanging="360"/>
      </w:pPr>
      <w:rPr>
        <w:rFonts w:cs="Times New Roman" w:hint="default"/>
      </w:rPr>
    </w:lvl>
    <w:lvl w:ilvl="1" w:tplc="0A4AF9CA">
      <w:start w:val="1"/>
      <w:numFmt w:val="lowerLetter"/>
      <w:lvlText w:val="%2."/>
      <w:lvlJc w:val="left"/>
      <w:pPr>
        <w:tabs>
          <w:tab w:val="num" w:pos="4680"/>
        </w:tabs>
        <w:ind w:left="4680" w:hanging="360"/>
      </w:pPr>
      <w:rPr>
        <w:rFonts w:cs="Times New Roman"/>
      </w:rPr>
    </w:lvl>
    <w:lvl w:ilvl="2" w:tplc="55065764">
      <w:start w:val="1"/>
      <w:numFmt w:val="lowerRoman"/>
      <w:lvlText w:val="%3."/>
      <w:lvlJc w:val="right"/>
      <w:pPr>
        <w:tabs>
          <w:tab w:val="num" w:pos="5400"/>
        </w:tabs>
        <w:ind w:left="5400" w:hanging="180"/>
      </w:pPr>
      <w:rPr>
        <w:rFonts w:cs="Times New Roman"/>
      </w:rPr>
    </w:lvl>
    <w:lvl w:ilvl="3" w:tplc="0726810E">
      <w:start w:val="1"/>
      <w:numFmt w:val="decimal"/>
      <w:lvlText w:val="%4."/>
      <w:lvlJc w:val="left"/>
      <w:pPr>
        <w:tabs>
          <w:tab w:val="num" w:pos="6120"/>
        </w:tabs>
        <w:ind w:left="6120" w:hanging="360"/>
      </w:pPr>
      <w:rPr>
        <w:rFonts w:cs="Times New Roman"/>
      </w:rPr>
    </w:lvl>
    <w:lvl w:ilvl="4" w:tplc="66F65C04">
      <w:start w:val="1"/>
      <w:numFmt w:val="lowerLetter"/>
      <w:lvlText w:val="%5."/>
      <w:lvlJc w:val="left"/>
      <w:pPr>
        <w:tabs>
          <w:tab w:val="num" w:pos="6840"/>
        </w:tabs>
        <w:ind w:left="6840" w:hanging="360"/>
      </w:pPr>
      <w:rPr>
        <w:rFonts w:cs="Times New Roman"/>
      </w:rPr>
    </w:lvl>
    <w:lvl w:ilvl="5" w:tplc="62863B42">
      <w:start w:val="1"/>
      <w:numFmt w:val="lowerRoman"/>
      <w:lvlText w:val="%6."/>
      <w:lvlJc w:val="right"/>
      <w:pPr>
        <w:tabs>
          <w:tab w:val="num" w:pos="7560"/>
        </w:tabs>
        <w:ind w:left="7560" w:hanging="180"/>
      </w:pPr>
      <w:rPr>
        <w:rFonts w:cs="Times New Roman"/>
      </w:rPr>
    </w:lvl>
    <w:lvl w:ilvl="6" w:tplc="D7EC2584">
      <w:start w:val="1"/>
      <w:numFmt w:val="decimal"/>
      <w:lvlText w:val="%7."/>
      <w:lvlJc w:val="left"/>
      <w:pPr>
        <w:tabs>
          <w:tab w:val="num" w:pos="8280"/>
        </w:tabs>
        <w:ind w:left="8280" w:hanging="360"/>
      </w:pPr>
      <w:rPr>
        <w:rFonts w:cs="Times New Roman"/>
      </w:rPr>
    </w:lvl>
    <w:lvl w:ilvl="7" w:tplc="9B082D4E">
      <w:start w:val="1"/>
      <w:numFmt w:val="lowerLetter"/>
      <w:lvlText w:val="%8."/>
      <w:lvlJc w:val="left"/>
      <w:pPr>
        <w:tabs>
          <w:tab w:val="num" w:pos="9000"/>
        </w:tabs>
        <w:ind w:left="9000" w:hanging="360"/>
      </w:pPr>
      <w:rPr>
        <w:rFonts w:cs="Times New Roman"/>
      </w:rPr>
    </w:lvl>
    <w:lvl w:ilvl="8" w:tplc="5A06F82A">
      <w:start w:val="1"/>
      <w:numFmt w:val="lowerRoman"/>
      <w:lvlText w:val="%9."/>
      <w:lvlJc w:val="right"/>
      <w:pPr>
        <w:tabs>
          <w:tab w:val="num" w:pos="9720"/>
        </w:tabs>
        <w:ind w:left="9720" w:hanging="180"/>
      </w:pPr>
      <w:rPr>
        <w:rFonts w:cs="Times New Roman"/>
      </w:rPr>
    </w:lvl>
  </w:abstractNum>
  <w:abstractNum w:abstractNumId="20" w15:restartNumberingAfterBreak="0">
    <w:nsid w:val="77706609"/>
    <w:multiLevelType w:val="hybridMultilevel"/>
    <w:tmpl w:val="5EDEF47C"/>
    <w:lvl w:ilvl="0" w:tplc="F244C946">
      <w:start w:val="1"/>
      <w:numFmt w:val="bullet"/>
      <w:lvlText w:val="–"/>
      <w:lvlJc w:val="left"/>
      <w:pPr>
        <w:ind w:left="1417" w:hanging="360"/>
      </w:pPr>
      <w:rPr>
        <w:rFonts w:ascii="Arial" w:eastAsia="Arial" w:hAnsi="Arial" w:cs="Arial" w:hint="default"/>
      </w:rPr>
    </w:lvl>
    <w:lvl w:ilvl="1" w:tplc="409AACE6">
      <w:start w:val="1"/>
      <w:numFmt w:val="bullet"/>
      <w:lvlText w:val="o"/>
      <w:lvlJc w:val="left"/>
      <w:pPr>
        <w:ind w:left="2137" w:hanging="360"/>
      </w:pPr>
      <w:rPr>
        <w:rFonts w:ascii="Courier New" w:eastAsia="Courier New" w:hAnsi="Courier New" w:cs="Courier New" w:hint="default"/>
      </w:rPr>
    </w:lvl>
    <w:lvl w:ilvl="2" w:tplc="9676CC74">
      <w:start w:val="1"/>
      <w:numFmt w:val="bullet"/>
      <w:lvlText w:val="§"/>
      <w:lvlJc w:val="left"/>
      <w:pPr>
        <w:ind w:left="2857" w:hanging="360"/>
      </w:pPr>
      <w:rPr>
        <w:rFonts w:ascii="Wingdings" w:eastAsia="Wingdings" w:hAnsi="Wingdings" w:cs="Wingdings" w:hint="default"/>
      </w:rPr>
    </w:lvl>
    <w:lvl w:ilvl="3" w:tplc="183633C4">
      <w:start w:val="1"/>
      <w:numFmt w:val="bullet"/>
      <w:lvlText w:val="·"/>
      <w:lvlJc w:val="left"/>
      <w:pPr>
        <w:ind w:left="3577" w:hanging="360"/>
      </w:pPr>
      <w:rPr>
        <w:rFonts w:ascii="Symbol" w:eastAsia="Symbol" w:hAnsi="Symbol" w:cs="Symbol" w:hint="default"/>
      </w:rPr>
    </w:lvl>
    <w:lvl w:ilvl="4" w:tplc="41F606B8">
      <w:start w:val="1"/>
      <w:numFmt w:val="bullet"/>
      <w:lvlText w:val="o"/>
      <w:lvlJc w:val="left"/>
      <w:pPr>
        <w:ind w:left="4297" w:hanging="360"/>
      </w:pPr>
      <w:rPr>
        <w:rFonts w:ascii="Courier New" w:eastAsia="Courier New" w:hAnsi="Courier New" w:cs="Courier New" w:hint="default"/>
      </w:rPr>
    </w:lvl>
    <w:lvl w:ilvl="5" w:tplc="3A16A670">
      <w:start w:val="1"/>
      <w:numFmt w:val="bullet"/>
      <w:lvlText w:val="§"/>
      <w:lvlJc w:val="left"/>
      <w:pPr>
        <w:ind w:left="5017" w:hanging="360"/>
      </w:pPr>
      <w:rPr>
        <w:rFonts w:ascii="Wingdings" w:eastAsia="Wingdings" w:hAnsi="Wingdings" w:cs="Wingdings" w:hint="default"/>
      </w:rPr>
    </w:lvl>
    <w:lvl w:ilvl="6" w:tplc="AC687D92">
      <w:start w:val="1"/>
      <w:numFmt w:val="bullet"/>
      <w:lvlText w:val="·"/>
      <w:lvlJc w:val="left"/>
      <w:pPr>
        <w:ind w:left="5737" w:hanging="360"/>
      </w:pPr>
      <w:rPr>
        <w:rFonts w:ascii="Symbol" w:eastAsia="Symbol" w:hAnsi="Symbol" w:cs="Symbol" w:hint="default"/>
      </w:rPr>
    </w:lvl>
    <w:lvl w:ilvl="7" w:tplc="C8E480B6">
      <w:start w:val="1"/>
      <w:numFmt w:val="bullet"/>
      <w:lvlText w:val="o"/>
      <w:lvlJc w:val="left"/>
      <w:pPr>
        <w:ind w:left="6457" w:hanging="360"/>
      </w:pPr>
      <w:rPr>
        <w:rFonts w:ascii="Courier New" w:eastAsia="Courier New" w:hAnsi="Courier New" w:cs="Courier New" w:hint="default"/>
      </w:rPr>
    </w:lvl>
    <w:lvl w:ilvl="8" w:tplc="5844A838">
      <w:start w:val="1"/>
      <w:numFmt w:val="bullet"/>
      <w:lvlText w:val="§"/>
      <w:lvlJc w:val="left"/>
      <w:pPr>
        <w:ind w:left="7177" w:hanging="360"/>
      </w:pPr>
      <w:rPr>
        <w:rFonts w:ascii="Wingdings" w:eastAsia="Wingdings" w:hAnsi="Wingdings" w:cs="Wingdings" w:hint="default"/>
      </w:rPr>
    </w:lvl>
  </w:abstractNum>
  <w:num w:numId="1">
    <w:abstractNumId w:val="19"/>
  </w:num>
  <w:num w:numId="2">
    <w:abstractNumId w:val="5"/>
  </w:num>
  <w:num w:numId="3">
    <w:abstractNumId w:val="8"/>
  </w:num>
  <w:num w:numId="4">
    <w:abstractNumId w:val="3"/>
  </w:num>
  <w:num w:numId="5">
    <w:abstractNumId w:val="10"/>
  </w:num>
  <w:num w:numId="6">
    <w:abstractNumId w:val="0"/>
  </w:num>
  <w:num w:numId="7">
    <w:abstractNumId w:val="4"/>
  </w:num>
  <w:num w:numId="8">
    <w:abstractNumId w:val="15"/>
  </w:num>
  <w:num w:numId="9">
    <w:abstractNumId w:val="2"/>
  </w:num>
  <w:num w:numId="10">
    <w:abstractNumId w:val="18"/>
  </w:num>
  <w:num w:numId="11">
    <w:abstractNumId w:val="6"/>
  </w:num>
  <w:num w:numId="12">
    <w:abstractNumId w:val="7"/>
  </w:num>
  <w:num w:numId="13">
    <w:abstractNumId w:val="13"/>
  </w:num>
  <w:num w:numId="14">
    <w:abstractNumId w:val="14"/>
  </w:num>
  <w:num w:numId="15">
    <w:abstractNumId w:val="9"/>
  </w:num>
  <w:num w:numId="16">
    <w:abstractNumId w:val="1"/>
  </w:num>
  <w:num w:numId="17">
    <w:abstractNumId w:val="11"/>
  </w:num>
  <w:num w:numId="18">
    <w:abstractNumId w:val="12"/>
  </w:num>
  <w:num w:numId="19">
    <w:abstractNumId w:val="17"/>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58"/>
    <w:rsid w:val="0027552C"/>
    <w:rsid w:val="00292BEB"/>
    <w:rsid w:val="003A772F"/>
    <w:rsid w:val="00457CFB"/>
    <w:rsid w:val="004F528D"/>
    <w:rsid w:val="00505F58"/>
    <w:rsid w:val="005B149F"/>
    <w:rsid w:val="008503AD"/>
    <w:rsid w:val="00926673"/>
    <w:rsid w:val="009B2640"/>
    <w:rsid w:val="009B5C20"/>
    <w:rsid w:val="009E6910"/>
    <w:rsid w:val="00A21D31"/>
    <w:rsid w:val="00B661F6"/>
    <w:rsid w:val="00DD7035"/>
    <w:rsid w:val="00DF0510"/>
    <w:rsid w:val="00E7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8C7DF-DEA3-4040-B2EA-99A40309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color w:val="0000FF"/>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link w:val="ab"/>
    <w:uiPriority w:val="35"/>
    <w:semiHidden/>
    <w:unhideWhenUsed/>
    <w:qFormat/>
    <w:pPr>
      <w:spacing w:line="276" w:lineRule="auto"/>
    </w:pPr>
    <w:rPr>
      <w:b/>
      <w:bCs/>
      <w:color w:val="5B9BD5" w:themeColor="accent1"/>
      <w:sz w:val="18"/>
      <w:szCs w:val="18"/>
    </w:rPr>
  </w:style>
  <w:style w:type="character" w:customStyle="1" w:styleId="ab">
    <w:name w:val="Название объекта Знак"/>
    <w:basedOn w:val="a0"/>
    <w:link w:val="aa"/>
    <w:uiPriority w:val="35"/>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f5">
    <w:name w:val="header"/>
    <w:basedOn w:val="a"/>
    <w:link w:val="af6"/>
    <w:uiPriority w:val="99"/>
    <w:pPr>
      <w:tabs>
        <w:tab w:val="center" w:pos="4677"/>
        <w:tab w:val="right" w:pos="9355"/>
      </w:tabs>
    </w:pPr>
  </w:style>
  <w:style w:type="character" w:customStyle="1" w:styleId="af6">
    <w:name w:val="Верхний колонтитул Знак"/>
    <w:basedOn w:val="a0"/>
    <w:link w:val="af5"/>
    <w:uiPriority w:val="99"/>
    <w:rPr>
      <w:sz w:val="20"/>
      <w:szCs w:val="20"/>
    </w:rPr>
  </w:style>
  <w:style w:type="character" w:styleId="af7">
    <w:name w:val="page number"/>
    <w:basedOn w:val="a0"/>
    <w:uiPriority w:val="99"/>
  </w:style>
  <w:style w:type="paragraph" w:styleId="af8">
    <w:name w:val="footer"/>
    <w:basedOn w:val="a"/>
    <w:link w:val="af9"/>
    <w:uiPriority w:val="99"/>
    <w:pPr>
      <w:tabs>
        <w:tab w:val="center" w:pos="4677"/>
        <w:tab w:val="right" w:pos="9355"/>
      </w:tabs>
    </w:pPr>
  </w:style>
  <w:style w:type="character" w:customStyle="1" w:styleId="af9">
    <w:name w:val="Нижний колонтитул Знак"/>
    <w:basedOn w:val="a0"/>
    <w:link w:val="af8"/>
    <w:uiPriority w:val="99"/>
    <w:semiHidden/>
    <w:rPr>
      <w:sz w:val="20"/>
      <w:szCs w:val="20"/>
    </w:rPr>
  </w:style>
  <w:style w:type="table" w:styleId="afa">
    <w:name w:val="Table Grid"/>
    <w:basedOn w:val="a1"/>
    <w:uiPriority w:val="99"/>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sz w:val="16"/>
      <w:szCs w:val="16"/>
    </w:rPr>
  </w:style>
  <w:style w:type="paragraph" w:styleId="afd">
    <w:name w:val="List Paragraph"/>
    <w:basedOn w:val="a"/>
    <w:uiPriority w:val="34"/>
    <w:qFormat/>
    <w:pPr>
      <w:ind w:left="720"/>
      <w:contextualSpacing/>
    </w:pPr>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uiPriority w:val="99"/>
    <w:pPr>
      <w:spacing w:after="0" w:line="240" w:lineRule="auto"/>
      <w:ind w:firstLine="720"/>
    </w:pPr>
    <w:rPr>
      <w:rFonts w:ascii="Arial" w:hAnsi="Arial" w:cs="Arial"/>
      <w:sz w:val="20"/>
      <w:szCs w:val="20"/>
    </w:rPr>
  </w:style>
  <w:style w:type="paragraph" w:customStyle="1" w:styleId="ConsPlusNonformat">
    <w:name w:val="ConsPlusNonformat"/>
    <w:uiPriority w:val="99"/>
    <w:pPr>
      <w:spacing w:after="0" w:line="240" w:lineRule="auto"/>
    </w:pPr>
    <w:rPr>
      <w:rFonts w:ascii="Courier New" w:hAnsi="Courier New" w:cs="Courier New"/>
      <w:sz w:val="20"/>
      <w:szCs w:val="20"/>
    </w:rPr>
  </w:style>
  <w:style w:type="paragraph" w:styleId="afe">
    <w:name w:val="Block Text"/>
    <w:basedOn w:val="a"/>
    <w:uiPriority w:val="99"/>
    <w:pPr>
      <w:widowControl w:val="0"/>
      <w:shd w:val="clear" w:color="auto" w:fill="FFFFFF"/>
      <w:spacing w:after="295" w:line="360" w:lineRule="auto"/>
      <w:ind w:left="-284" w:right="-823" w:firstLine="568"/>
      <w:jc w:val="center"/>
    </w:pPr>
    <w:rPr>
      <w:color w:val="000000"/>
      <w:spacing w:val="-2"/>
      <w:sz w:val="2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376&amp;n=122050&amp;dst=100933" TargetMode="External"/><Relationship Id="rId18" Type="http://schemas.openxmlformats.org/officeDocument/2006/relationships/hyperlink" Target="consultantplus://offline/ref=1503FAA9715E9E225B29F9D844FA51AA85E90F443259379589CAE2CE96CE6F185332A259194945F0103FA59C559403F25ACBD8400E1A6268DFF8D6F8KBm2I" TargetMode="External"/><Relationship Id="rId26" Type="http://schemas.openxmlformats.org/officeDocument/2006/relationships/hyperlink" Target="https://login.consultant.ru/link/?req=doc&amp;base=RLAW376&amp;n=122050&amp;dst=100933" TargetMode="External"/><Relationship Id="rId3" Type="http://schemas.openxmlformats.org/officeDocument/2006/relationships/styles" Target="styles.xml"/><Relationship Id="rId21" Type="http://schemas.openxmlformats.org/officeDocument/2006/relationships/hyperlink" Target="consultantplus://offline/ref=1503FAA9715E9E225B29F9D844FA51AA85E90F443259379589CAE2CE96CE6F185332A259194945F0103FA59C559403F25ACBD8400E1A6268DFF8D6F8KBm2I" TargetMode="External"/><Relationship Id="rId7" Type="http://schemas.openxmlformats.org/officeDocument/2006/relationships/endnotes" Target="endnotes.xml"/><Relationship Id="rId12" Type="http://schemas.openxmlformats.org/officeDocument/2006/relationships/hyperlink" Target="https://login.consultant.ru/link/?req=doc&amp;base=RLAW376&amp;n=122050&amp;dst=100343" TargetMode="External"/><Relationship Id="rId17" Type="http://schemas.openxmlformats.org/officeDocument/2006/relationships/hyperlink" Target="https://login.consultant.ru/link/?req=doc&amp;base=RLAW376&amp;n=122050&amp;dst=100343" TargetMode="External"/><Relationship Id="rId25" Type="http://schemas.openxmlformats.org/officeDocument/2006/relationships/hyperlink" Target="https://login.consultant.ru/link/?req=doc&amp;base=RLAW376&amp;n=122050&amp;dst=100933" TargetMode="External"/><Relationship Id="rId2" Type="http://schemas.openxmlformats.org/officeDocument/2006/relationships/numbering" Target="numbering.xml"/><Relationship Id="rId16" Type="http://schemas.openxmlformats.org/officeDocument/2006/relationships/hyperlink" Target="https://login.consultant.ru/link/?req=doc&amp;base=RLAW376&amp;n=122050&amp;dst=100933" TargetMode="External"/><Relationship Id="rId20" Type="http://schemas.openxmlformats.org/officeDocument/2006/relationships/hyperlink" Target="consultantplus://offline/ref=1503FAA9715E9E225B29F9D844FA51AA85E90F443259379589CAE2CE96CE6F185332A259194945F0103FA59C559403F25ACBD8400E1A6268DFF8D6F8KBm2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76&amp;n=148224&amp;dst=100058" TargetMode="External"/><Relationship Id="rId24" Type="http://schemas.openxmlformats.org/officeDocument/2006/relationships/hyperlink" Target="https://login.consultant.ru/link/?req=doc&amp;base=RLAW376&amp;n=122050&amp;dst=10093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376&amp;n=122050&amp;dst=100933" TargetMode="External"/><Relationship Id="rId23" Type="http://schemas.openxmlformats.org/officeDocument/2006/relationships/hyperlink" Target="consultantplus://offline/ref=1503FAA9715E9E225B29F9D844FA51AA85E90F443259379589CAE2CE96CE6F185332A259194945F0103FA59C559403F25ACBD8400E1A6268DFF8D6F8KBm2I" TargetMode="External"/><Relationship Id="rId28" Type="http://schemas.openxmlformats.org/officeDocument/2006/relationships/hyperlink" Target="https://login.consultant.ru/link/?req=doc&amp;base=RZB&amp;n=485966&amp;dst=100348" TargetMode="External"/><Relationship Id="rId10" Type="http://schemas.openxmlformats.org/officeDocument/2006/relationships/hyperlink" Target="https://login.consultant.ru/link/?req=doc&amp;base=RLAW376&amp;n=148224&amp;dst=100055" TargetMode="External"/><Relationship Id="rId19" Type="http://schemas.openxmlformats.org/officeDocument/2006/relationships/hyperlink" Target="consultantplus://offline/ref=1503FAA9715E9E225B29F9D844FA51AA85E90F443259379589CAE2CE96CE6F185332A259194945F0103FA59C559403F25ACBD8400E1A6268DFF8D6F8KBm2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503FAA9715E9E225B29F9D844FA51AA85E90F443259379589CAE2CE96CE6F185332A259194945F0103FA59C559403F25ACBD8400E1A6268DFF8D6F8KBm2I" TargetMode="External"/><Relationship Id="rId14" Type="http://schemas.openxmlformats.org/officeDocument/2006/relationships/hyperlink" Target="https://login.consultant.ru/link/?req=doc&amp;base=RLAW376&amp;n=122050&amp;dst=100933" TargetMode="External"/><Relationship Id="rId22" Type="http://schemas.openxmlformats.org/officeDocument/2006/relationships/hyperlink" Target="https://login.consultant.ru/link/?req=doc&amp;base=RZB&amp;n=485966&amp;dst=100348" TargetMode="External"/><Relationship Id="rId27" Type="http://schemas.openxmlformats.org/officeDocument/2006/relationships/hyperlink" Target="file:///\\int-win-fs-01.zdr.obl\&#1044;&#1086;&#1082;&#1091;&#1084;&#1077;&#1085;&#1090;&#1099;\&#1054;&#1090;&#1076;&#1077;&#1083;%20&#1087;&#1088;&#1072;&#1074;&#1086;&#1074;&#1086;&#1075;&#1086;%20&#1086;&#1073;&#1077;&#1089;&#1087;&#1077;&#1095;&#1077;&#1085;&#1080;&#1103;\&#1055;&#1072;&#1074;&#1083;&#1077;&#1085;&#1082;&#1086;\&#1052;&#1077;&#1088;&#1099;%20&#1089;&#1086;&#1094;&#1087;&#1086;&#1076;&#1076;&#1077;&#1088;&#1078;&#1082;&#1080;%20&#1052;&#1077;&#1076;&#1088;&#1072;&#1073;&#1086;&#1090;&#1085;&#1080;&#1082;&#1086;&#1074;\&#1078;&#1080;&#1083;&#1100;&#1077;\&#1048;&#1055;&#1054;&#1058;&#1045;&#1050;&#1040;\2024\&#1053;&#1054;&#1042;&#1040;&#1071;%20&#1042;&#1045;&#1056;&#1057;&#1048;&#1071;%20&#1048;&#1055;&#1054;&#1058;&#1045;&#1050;&#1048;\www.nalog.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7222-41D2-4816-9DF7-244A817E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6944</Words>
  <Characters>39583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здравоохранению</Company>
  <LinksUpToDate>false</LinksUpToDate>
  <CharactersWithSpaces>46435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Makarevskiy_SA</dc:creator>
  <cp:lastModifiedBy>Иванова Елена Ивановна</cp:lastModifiedBy>
  <cp:revision>24</cp:revision>
  <cp:lastPrinted>2025-05-05T15:46:00Z</cp:lastPrinted>
  <dcterms:created xsi:type="dcterms:W3CDTF">2025-04-29T09:24:00Z</dcterms:created>
  <dcterms:modified xsi:type="dcterms:W3CDTF">2025-05-07T09:55:00Z</dcterms:modified>
</cp:coreProperties>
</file>