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«Починковский муниципальный округ» </w:t>
      </w:r>
    </w:p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мероприятия апрель 2026</w:t>
      </w:r>
    </w:p>
    <w:tbl>
      <w:tblPr>
        <w:tblStyle w:val="a5"/>
        <w:tblW w:w="1456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58"/>
        <w:gridCol w:w="1844"/>
        <w:gridCol w:w="2267"/>
        <w:gridCol w:w="2127"/>
        <w:gridCol w:w="4393"/>
        <w:gridCol w:w="2978"/>
      </w:tblGrid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Наименование учреждения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Адрес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Дата, время проведения мероприятия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Мероприятия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Ответственное лицо ФИО (полностью), телефон, электронная почта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МБУК «Районный культурно-досуговый центр»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ПИТТ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01.04.2026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11:00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Познавательный час для детей  ко Дню единения народов «Две Руси – две сестры» 6+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Шваб Сергей Николаевич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bCs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 проведения уточняется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День призывника  12+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Козлов Александр Федорович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СШ 1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07.04.2026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12:00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Информационный ликбез борьбы со СПИДом «СПИД: опасно не знать» 12+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Шваб Сергей Николаевич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bCs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4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ДС 1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08.04.2026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11:00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Разговоры о важном «Россия - здоровая держава» 6+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Шваб Сергей Николаевич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5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Молодежное пространство «Девятиэтажка»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09.04.2026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10:00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Тематическая  программа ко дню Космонавтики «Космический марафон» 6+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Степанова Юлия Александровна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6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Территория храма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12.04.2026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12:00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Пасхальный концерт «Пасхальное чудо» 0+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Козлов Александр Федорович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7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ДС 4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15.04.2025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11:00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Развлекательная  программа для детей «Страна чудес»  6+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Шваб Сергей Николаевич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8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Молодежное пространство «Девятиэтажка»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16.04.2026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17:00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Информационный кинолекторий, ко Дню памяти жертв нацизма «Без срока давности. Мы помним» 12+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Шваб Сергей Николаевич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9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СШ 2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21.04.2026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12:00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Беседа о вреде алкоголя «Алкоголизм и алкоголизация»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Шваб Сергей Николаевич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10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ДС 2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22.04.2026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11:00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Спортивно игровая программа «Мастер игр»  6+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Шваб Сергей Николаевич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11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ПИТТ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24.04.2026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12:00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Экологический час, посвященный 39 – летию со Дню катастрофы на Чернобыльской АЭС «Город – призрак»  12+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Шваб Сергей Николаевич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1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 проведения уточняется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24.04.2025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Межмуниципальный патриотический фестиваль, посвященный  81-й годовщине Победы в ВОВ «Живем и помним» 0+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Шваб Сергей Николаевич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8(48149)4-11-98 </w:t>
            </w:r>
            <w:hyperlink r:id="rId1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СШ 1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28.04.2026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12:00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Тематическая беседа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правах детей «На что я имею права»  12+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Шваб Сергей Николаевич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8(48149)4-11-98 </w:t>
            </w:r>
            <w:hyperlink r:id="rId14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ДС 4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29.04.2026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11:00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Конкурсно – игровая программа «Фантазёры» 6+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Шваб Сергей Николаевич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15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Молодежное пространство «Девятиэтажка»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ушкинская карта) по договоренности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</w:t>
            </w:r>
          </w:p>
        </w:tc>
        <w:tc>
          <w:tcPr>
            <w:tcW w:w="43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Брейн-ринг «От Руси к России» 12+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Шваб Сергей Николаевич</w:t>
            </w:r>
          </w:p>
          <w:p>
            <w:pPr>
              <w:pStyle w:val="Normal"/>
              <w:widowControl/>
              <w:spacing w:lineRule="auto" w:line="288" w:before="0" w:after="0"/>
              <w:jc w:val="center"/>
              <w:rPr>
                <w:rFonts w:ascii="Times New Roman" w:hAnsi="Times New Roman" w:cs="Times New Roman"/>
                <w:bCs/>
                <w:color w:themeColor="text1"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8(48149)4-16-98 </w:t>
            </w:r>
            <w:hyperlink r:id="rId16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rkdc15@mail.ru</w:t>
              </w:r>
            </w:hyperlink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1134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 w:qFormat="1"/>
    <w:lsdException w:name="Strong" w:uiPriority="0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40c2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qFormat/>
    <w:rsid w:val="00b506c8"/>
    <w:rPr>
      <w:color w:themeColor="hyperlink" w:val="0000FF"/>
      <w:u w:val="single"/>
    </w:rPr>
  </w:style>
  <w:style w:type="character" w:styleId="Strong">
    <w:name w:val="Strong"/>
    <w:qFormat/>
    <w:rsid w:val="00132a99"/>
    <w:rPr>
      <w:b/>
    </w:rPr>
  </w:style>
  <w:style w:type="character" w:styleId="Style14" w:customStyle="1">
    <w:name w:val="Текст выноски Знак"/>
    <w:basedOn w:val="DefaultParagraphFont"/>
    <w:link w:val="BalloonText"/>
    <w:qFormat/>
    <w:rsid w:val="00132a99"/>
    <w:rPr>
      <w:rFonts w:ascii="Tahoma" w:hAnsi="Tahoma" w:eastAsia="" w:eastAsiaTheme="minorEastAsia"/>
      <w:color w:val="000000"/>
      <w:sz w:val="16"/>
      <w:szCs w:val="20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506c8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Style14"/>
    <w:qFormat/>
    <w:rsid w:val="00132a99"/>
    <w:pPr>
      <w:spacing w:lineRule="auto" w:line="240" w:before="0" w:after="0"/>
    </w:pPr>
    <w:rPr>
      <w:rFonts w:ascii="Tahoma" w:hAnsi="Tahoma" w:eastAsia="" w:eastAsiaTheme="minorEastAsia"/>
      <w:color w:val="000000"/>
      <w:sz w:val="16"/>
      <w:szCs w:val="20"/>
      <w:lang w:eastAsia="ru-RU"/>
    </w:rPr>
  </w:style>
  <w:style w:type="paragraph" w:styleId="TableParagraph" w:customStyle="1">
    <w:name w:val="Table Paragraph"/>
    <w:qFormat/>
    <w:rsid w:val="0091702c"/>
    <w:pPr>
      <w:widowControl/>
      <w:suppressAutoHyphens w:val="true"/>
      <w:bidi w:val="0"/>
      <w:spacing w:lineRule="auto" w:line="240" w:before="0" w:after="0"/>
      <w:jc w:val="start"/>
    </w:pPr>
    <w:rPr>
      <w:rFonts w:ascii="Liberation Serif" w:hAnsi="Liberation Serif" w:eastAsia="NSimSun" w:cs="Times New Roman"/>
      <w:color w:val="auto"/>
      <w:kern w:val="2"/>
      <w:sz w:val="24"/>
      <w:szCs w:val="24"/>
      <w:lang w:val="en-US" w:eastAsia="zh-CN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50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kdc15@mail.ru" TargetMode="External"/><Relationship Id="rId3" Type="http://schemas.openxmlformats.org/officeDocument/2006/relationships/hyperlink" Target="mailto:rkdc15@mail.ru" TargetMode="External"/><Relationship Id="rId4" Type="http://schemas.openxmlformats.org/officeDocument/2006/relationships/hyperlink" Target="mailto:rkdc15@mail.ru" TargetMode="External"/><Relationship Id="rId5" Type="http://schemas.openxmlformats.org/officeDocument/2006/relationships/hyperlink" Target="mailto:rkdc15@mail.ru" TargetMode="External"/><Relationship Id="rId6" Type="http://schemas.openxmlformats.org/officeDocument/2006/relationships/hyperlink" Target="mailto:rkdc15@mail.ru" TargetMode="External"/><Relationship Id="rId7" Type="http://schemas.openxmlformats.org/officeDocument/2006/relationships/hyperlink" Target="mailto:rkdc15@mail.ru" TargetMode="External"/><Relationship Id="rId8" Type="http://schemas.openxmlformats.org/officeDocument/2006/relationships/hyperlink" Target="mailto:rkdc15@mail.ru" TargetMode="External"/><Relationship Id="rId9" Type="http://schemas.openxmlformats.org/officeDocument/2006/relationships/hyperlink" Target="mailto:rkdc15@mail.ru" TargetMode="External"/><Relationship Id="rId10" Type="http://schemas.openxmlformats.org/officeDocument/2006/relationships/hyperlink" Target="mailto:rkdc15@mail.ru" TargetMode="External"/><Relationship Id="rId11" Type="http://schemas.openxmlformats.org/officeDocument/2006/relationships/hyperlink" Target="mailto:rkdc15@mail.ru" TargetMode="External"/><Relationship Id="rId12" Type="http://schemas.openxmlformats.org/officeDocument/2006/relationships/hyperlink" Target="mailto:rkdc15@mail.ru" TargetMode="External"/><Relationship Id="rId13" Type="http://schemas.openxmlformats.org/officeDocument/2006/relationships/hyperlink" Target="mailto:rkdc15@mail.ru" TargetMode="External"/><Relationship Id="rId14" Type="http://schemas.openxmlformats.org/officeDocument/2006/relationships/hyperlink" Target="mailto:rkdc15@mail.ru" TargetMode="External"/><Relationship Id="rId15" Type="http://schemas.openxmlformats.org/officeDocument/2006/relationships/hyperlink" Target="mailto:rkdc15@mail.ru" TargetMode="External"/><Relationship Id="rId16" Type="http://schemas.openxmlformats.org/officeDocument/2006/relationships/hyperlink" Target="mailto:rkdc15@mail.ru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Application>LibreOffice/25.8.5.2$Windows_X86_64 LibreOffice_project/9c8b85f387cc00a89945a79c9e6239f32e450ac2</Application>
  <AppVersion>15.0000</AppVersion>
  <Pages>3</Pages>
  <Words>312</Words>
  <Characters>2232</Characters>
  <CharactersWithSpaces>2443</CharactersWithSpaces>
  <Paragraphs>115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2023-05-17T06:19:00Z</dcterms:created>
  <dc:creator>пк-Лена</dc:creator>
  <dc:description/>
  <dc:language>ru-RU</dc:language>
  <cp:lastModifiedBy/>
  <dcterms:modified xsi:type="dcterms:W3CDTF">2026-03-13T14:04:16Z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